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035909" w:rsidP="00201AC2">
      <w:pPr>
        <w:spacing w:after="180"/>
        <w:rPr>
          <w:b/>
          <w:sz w:val="44"/>
          <w:szCs w:val="44"/>
        </w:rPr>
      </w:pPr>
      <w:r w:rsidRPr="00035909">
        <w:rPr>
          <w:b/>
          <w:sz w:val="44"/>
          <w:szCs w:val="44"/>
        </w:rPr>
        <w:t xml:space="preserve">PEOE – </w:t>
      </w:r>
      <w:r w:rsidR="001D5FDB" w:rsidRPr="001D5FDB">
        <w:rPr>
          <w:b/>
          <w:sz w:val="44"/>
          <w:szCs w:val="44"/>
        </w:rPr>
        <w:t>A cup of tea</w:t>
      </w:r>
    </w:p>
    <w:p w:rsidR="00201AC2" w:rsidRDefault="00201AC2" w:rsidP="00201AC2">
      <w:pPr>
        <w:spacing w:after="180"/>
      </w:pPr>
    </w:p>
    <w:p w:rsidR="004C2D9D" w:rsidRDefault="000313DB" w:rsidP="004C2D9D">
      <w:pPr>
        <w:spacing w:after="180"/>
        <w:jc w:val="center"/>
      </w:pPr>
      <w:r>
        <w:rPr>
          <w:noProof/>
          <w:lang w:eastAsia="en-GB"/>
        </w:rPr>
        <w:drawing>
          <wp:inline distT="0" distB="0" distL="0" distR="0">
            <wp:extent cx="2415540" cy="1656837"/>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153171_1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6104" cy="1657224"/>
                    </a:xfrm>
                    <a:prstGeom prst="rect">
                      <a:avLst/>
                    </a:prstGeom>
                  </pic:spPr>
                </pic:pic>
              </a:graphicData>
            </a:graphic>
          </wp:inline>
        </w:drawing>
      </w:r>
    </w:p>
    <w:p w:rsidR="004C2D9D" w:rsidRDefault="004C2D9D" w:rsidP="00201AC2">
      <w:pPr>
        <w:spacing w:after="180"/>
      </w:pPr>
    </w:p>
    <w:p w:rsidR="00201AC2" w:rsidRDefault="00754174" w:rsidP="00201AC2">
      <w:pPr>
        <w:spacing w:after="180"/>
      </w:pPr>
      <w:r>
        <w:t xml:space="preserve">Your teacher is going to add </w:t>
      </w:r>
      <w:r w:rsidR="000313DB">
        <w:t>a teabag</w:t>
      </w:r>
      <w:r>
        <w:t xml:space="preserve"> to </w:t>
      </w:r>
      <w:r w:rsidR="000313DB">
        <w:t>some</w:t>
      </w:r>
      <w:r>
        <w:t xml:space="preserve"> water</w:t>
      </w:r>
      <w:r w:rsidR="000313DB">
        <w:t xml:space="preserve"> at room temperature</w:t>
      </w:r>
      <w:r>
        <w:t>.</w:t>
      </w:r>
    </w:p>
    <w:p w:rsidR="00D66454" w:rsidRDefault="00D66454" w:rsidP="00201AC2">
      <w:pPr>
        <w:spacing w:after="180"/>
      </w:pPr>
      <w:r>
        <w:t xml:space="preserve">It will </w:t>
      </w:r>
      <w:r w:rsidRPr="00D66454">
        <w:rPr>
          <w:b/>
        </w:rPr>
        <w:t>not</w:t>
      </w:r>
      <w:r>
        <w:t xml:space="preserve"> be stirred</w:t>
      </w:r>
      <w:r w:rsidR="000313DB">
        <w:t xml:space="preserve"> or heated</w:t>
      </w:r>
      <w:bookmarkStart w:id="0" w:name="_GoBack"/>
      <w:bookmarkEnd w:id="0"/>
      <w:r>
        <w:t>.</w:t>
      </w:r>
    </w:p>
    <w:p w:rsidR="00B23B31" w:rsidRDefault="00B23B31" w:rsidP="00201AC2">
      <w:pPr>
        <w:spacing w:after="180"/>
      </w:pPr>
    </w:p>
    <w:p w:rsidR="00B26756" w:rsidRPr="00E172C6" w:rsidRDefault="00754174" w:rsidP="00B26756">
      <w:pPr>
        <w:spacing w:after="180"/>
        <w:rPr>
          <w:b/>
        </w:rPr>
      </w:pPr>
      <w:r>
        <w:rPr>
          <w:b/>
        </w:rPr>
        <w:t>Predict</w:t>
      </w:r>
    </w:p>
    <w:p w:rsidR="00B26756" w:rsidRDefault="00754174" w:rsidP="00B26756">
      <w:pPr>
        <w:spacing w:after="180"/>
      </w:pPr>
      <w:r>
        <w:t xml:space="preserve">What will happen to the </w:t>
      </w:r>
      <w:r w:rsidR="000313DB">
        <w:t>tea</w:t>
      </w:r>
      <w:r>
        <w:t xml:space="preserve"> and the water during the rest of the lesson?</w:t>
      </w:r>
    </w:p>
    <w:p w:rsidR="00754174" w:rsidRDefault="00754174" w:rsidP="00B26756">
      <w:pPr>
        <w:spacing w:after="180"/>
      </w:pPr>
    </w:p>
    <w:p w:rsidR="00B26756" w:rsidRPr="00E172C6" w:rsidRDefault="00754174" w:rsidP="00B26756">
      <w:pPr>
        <w:spacing w:after="180"/>
        <w:rPr>
          <w:b/>
        </w:rPr>
      </w:pPr>
      <w:r>
        <w:rPr>
          <w:b/>
        </w:rPr>
        <w:t>Explain</w:t>
      </w:r>
    </w:p>
    <w:p w:rsidR="00754174" w:rsidRDefault="00754174" w:rsidP="00754174">
      <w:pPr>
        <w:spacing w:after="180"/>
      </w:pPr>
      <w:r>
        <w:t>Explain why you think this will happen.</w:t>
      </w:r>
    </w:p>
    <w:p w:rsidR="00754174" w:rsidRDefault="00754174" w:rsidP="00754174">
      <w:pPr>
        <w:spacing w:after="180"/>
      </w:pPr>
    </w:p>
    <w:p w:rsidR="00754174" w:rsidRDefault="00754174" w:rsidP="00754174">
      <w:pPr>
        <w:spacing w:after="180"/>
      </w:pPr>
    </w:p>
    <w:tbl>
      <w:tblPr>
        <w:tblStyle w:val="TableGrid"/>
        <w:tblW w:w="0" w:type="auto"/>
        <w:tblLook w:val="04A0" w:firstRow="1" w:lastRow="0" w:firstColumn="1" w:lastColumn="0" w:noHBand="0" w:noVBand="1"/>
      </w:tblPr>
      <w:tblGrid>
        <w:gridCol w:w="9242"/>
      </w:tblGrid>
      <w:tr w:rsidR="00754174" w:rsidTr="00754174">
        <w:tc>
          <w:tcPr>
            <w:tcW w:w="9242" w:type="dxa"/>
          </w:tcPr>
          <w:p w:rsidR="00754174" w:rsidRDefault="00754174" w:rsidP="000313DB">
            <w:pPr>
              <w:spacing w:before="120" w:after="120"/>
            </w:pPr>
            <w:r>
              <w:t xml:space="preserve">Your teacher will now add the </w:t>
            </w:r>
            <w:r w:rsidR="000313DB">
              <w:t>teabag</w:t>
            </w:r>
            <w:r>
              <w:t xml:space="preserve"> to the water.</w:t>
            </w:r>
          </w:p>
        </w:tc>
      </w:tr>
    </w:tbl>
    <w:p w:rsidR="00754174" w:rsidRDefault="00754174" w:rsidP="00754174">
      <w:pPr>
        <w:spacing w:after="180"/>
      </w:pPr>
    </w:p>
    <w:p w:rsidR="00754174" w:rsidRDefault="00754174" w:rsidP="00754174">
      <w:pPr>
        <w:spacing w:after="180"/>
      </w:pPr>
    </w:p>
    <w:p w:rsidR="00754174" w:rsidRPr="00E172C6" w:rsidRDefault="00754174" w:rsidP="00754174">
      <w:pPr>
        <w:spacing w:after="180"/>
        <w:rPr>
          <w:b/>
        </w:rPr>
      </w:pPr>
      <w:r>
        <w:rPr>
          <w:b/>
        </w:rPr>
        <w:t>Observe</w:t>
      </w:r>
    </w:p>
    <w:p w:rsidR="00754174" w:rsidRDefault="00754174" w:rsidP="00754174">
      <w:pPr>
        <w:spacing w:after="180"/>
      </w:pPr>
      <w:r>
        <w:t xml:space="preserve">Watch what happens to the </w:t>
      </w:r>
      <w:r w:rsidR="000313DB">
        <w:t>tea</w:t>
      </w:r>
      <w:r>
        <w:t xml:space="preserve"> and the water during the rest of the lesson.</w:t>
      </w:r>
    </w:p>
    <w:p w:rsidR="00754174" w:rsidRDefault="00754174" w:rsidP="00754174">
      <w:pPr>
        <w:spacing w:after="180"/>
      </w:pPr>
    </w:p>
    <w:p w:rsidR="00754174" w:rsidRPr="00E172C6" w:rsidRDefault="00754174" w:rsidP="00754174">
      <w:pPr>
        <w:spacing w:after="180"/>
        <w:rPr>
          <w:b/>
        </w:rPr>
      </w:pPr>
      <w:r>
        <w:rPr>
          <w:b/>
        </w:rPr>
        <w:t>Explain</w:t>
      </w:r>
    </w:p>
    <w:p w:rsidR="00754174" w:rsidRDefault="00754174" w:rsidP="00754174">
      <w:pPr>
        <w:spacing w:after="180"/>
      </w:pPr>
      <w:r>
        <w:t>Was your prediction correct?</w:t>
      </w:r>
    </w:p>
    <w:p w:rsidR="00754174" w:rsidRDefault="00754174" w:rsidP="00754174">
      <w:pPr>
        <w:spacing w:after="180"/>
      </w:pPr>
      <w:r>
        <w:t>If not, how would you explain what you observed?</w:t>
      </w:r>
    </w:p>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9"/>
          <w:footerReference w:type="default" r:id="rId10"/>
          <w:pgSz w:w="11906" w:h="16838" w:code="9"/>
          <w:pgMar w:top="1440" w:right="1440" w:bottom="1440" w:left="1440" w:header="709" w:footer="567" w:gutter="0"/>
          <w:cols w:space="708"/>
          <w:docGrid w:linePitch="360"/>
        </w:sectPr>
      </w:pPr>
    </w:p>
    <w:p w:rsidR="00287876" w:rsidRPr="006F3279" w:rsidRDefault="004B53C0" w:rsidP="006F3279">
      <w:pPr>
        <w:spacing w:after="240"/>
        <w:rPr>
          <w:i/>
          <w:sz w:val="18"/>
          <w:szCs w:val="18"/>
        </w:rPr>
      </w:pPr>
      <w:r w:rsidRPr="004B53C0">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B00348" w:rsidP="004056D6">
            <w:pPr>
              <w:ind w:left="1304"/>
              <w:rPr>
                <w:b/>
                <w:sz w:val="40"/>
                <w:szCs w:val="40"/>
              </w:rPr>
            </w:pPr>
            <w:r>
              <w:rPr>
                <w:b/>
                <w:sz w:val="40"/>
                <w:szCs w:val="40"/>
              </w:rPr>
              <w:t xml:space="preserve">Response </w:t>
            </w:r>
            <w:r w:rsidR="004056D6">
              <w:rPr>
                <w:b/>
                <w:sz w:val="40"/>
                <w:szCs w:val="40"/>
              </w:rPr>
              <w:t>activity</w:t>
            </w:r>
          </w:p>
        </w:tc>
      </w:tr>
      <w:tr w:rsidR="006F3279" w:rsidTr="006355D8">
        <w:tc>
          <w:tcPr>
            <w:tcW w:w="12021" w:type="dxa"/>
            <w:shd w:val="clear" w:color="auto" w:fill="D6E3BC" w:themeFill="accent3" w:themeFillTint="66"/>
          </w:tcPr>
          <w:p w:rsidR="006F3279" w:rsidRPr="00CA4B46" w:rsidRDefault="00035909" w:rsidP="006F3279">
            <w:pPr>
              <w:spacing w:after="60"/>
              <w:ind w:left="1304"/>
              <w:rPr>
                <w:b/>
                <w:sz w:val="40"/>
                <w:szCs w:val="40"/>
              </w:rPr>
            </w:pPr>
            <w:r w:rsidRPr="00035909">
              <w:rPr>
                <w:b/>
                <w:sz w:val="40"/>
                <w:szCs w:val="40"/>
              </w:rPr>
              <w:t xml:space="preserve">PEOE – </w:t>
            </w:r>
            <w:r w:rsidR="001D5FDB" w:rsidRPr="001D5FDB">
              <w:rPr>
                <w:b/>
                <w:sz w:val="40"/>
                <w:szCs w:val="40"/>
              </w:rPr>
              <w:t>A cup of tea</w:t>
            </w:r>
          </w:p>
        </w:tc>
      </w:tr>
    </w:tbl>
    <w:p w:rsidR="006F3279" w:rsidRDefault="006F3279" w:rsidP="00320A64">
      <w:pPr>
        <w:rPr>
          <w:b/>
        </w:rPr>
      </w:pPr>
    </w:p>
    <w:p w:rsidR="00542431" w:rsidRPr="00DF043F" w:rsidRDefault="00542431" w:rsidP="00542431">
      <w:pPr>
        <w:spacing w:after="180"/>
        <w:rPr>
          <w:b/>
          <w:color w:val="538135"/>
          <w:sz w:val="24"/>
        </w:rPr>
      </w:pPr>
      <w:r w:rsidRPr="00DF043F">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4B53C0" w:rsidTr="003F16F9">
        <w:trPr>
          <w:trHeight w:val="340"/>
        </w:trPr>
        <w:tc>
          <w:tcPr>
            <w:tcW w:w="2196" w:type="dxa"/>
          </w:tcPr>
          <w:p w:rsidR="004B53C0" w:rsidRDefault="004B53C0" w:rsidP="004056D6">
            <w:pPr>
              <w:spacing w:before="60" w:after="60"/>
            </w:pPr>
            <w:r>
              <w:t>Learning focus:</w:t>
            </w:r>
          </w:p>
        </w:tc>
        <w:tc>
          <w:tcPr>
            <w:tcW w:w="6820" w:type="dxa"/>
          </w:tcPr>
          <w:p w:rsidR="004B53C0" w:rsidRDefault="004B53C0" w:rsidP="00B80A76">
            <w:pPr>
              <w:spacing w:before="60" w:after="60"/>
            </w:pPr>
            <w:r w:rsidRPr="00793F96">
              <w:t>Molecules move through the cell cytoplasm by diffusion, and some molecules can enter and leave a cell by diffusing through the cell membrane.</w:t>
            </w:r>
          </w:p>
        </w:tc>
      </w:tr>
      <w:tr w:rsidR="004B53C0" w:rsidTr="003F16F9">
        <w:trPr>
          <w:trHeight w:val="340"/>
        </w:trPr>
        <w:tc>
          <w:tcPr>
            <w:tcW w:w="2196" w:type="dxa"/>
          </w:tcPr>
          <w:p w:rsidR="004B53C0" w:rsidRDefault="004B53C0" w:rsidP="003F16F9">
            <w:pPr>
              <w:spacing w:before="60" w:after="60"/>
            </w:pPr>
            <w:r>
              <w:t>Observable learning outcome:</w:t>
            </w:r>
          </w:p>
        </w:tc>
        <w:tc>
          <w:tcPr>
            <w:tcW w:w="6820" w:type="dxa"/>
          </w:tcPr>
          <w:p w:rsidR="004B53C0" w:rsidRPr="00A50C9C" w:rsidRDefault="004B53C0" w:rsidP="00B80A76">
            <w:pPr>
              <w:spacing w:before="60" w:after="60"/>
              <w:rPr>
                <w:b/>
              </w:rPr>
            </w:pPr>
            <w:r w:rsidRPr="00793F96">
              <w:t>Explain diffusion as the net movement of particles from an area of their higher concentration to an area of their lower concentration.</w:t>
            </w:r>
          </w:p>
        </w:tc>
      </w:tr>
      <w:tr w:rsidR="000505CA" w:rsidTr="003F16F9">
        <w:trPr>
          <w:trHeight w:val="340"/>
        </w:trPr>
        <w:tc>
          <w:tcPr>
            <w:tcW w:w="2196" w:type="dxa"/>
          </w:tcPr>
          <w:p w:rsidR="000505CA" w:rsidRDefault="00760B6A" w:rsidP="000505CA">
            <w:pPr>
              <w:spacing w:before="60" w:after="60"/>
            </w:pPr>
            <w:r>
              <w:t>Activity</w:t>
            </w:r>
            <w:r w:rsidR="000505CA">
              <w:t xml:space="preserve"> type:</w:t>
            </w:r>
          </w:p>
        </w:tc>
        <w:tc>
          <w:tcPr>
            <w:tcW w:w="6820" w:type="dxa"/>
          </w:tcPr>
          <w:p w:rsidR="000505CA" w:rsidRDefault="004B53C0" w:rsidP="0009089A">
            <w:pPr>
              <w:spacing w:before="60" w:after="60"/>
            </w:pPr>
            <w:r w:rsidRPr="004B53C0">
              <w:t>Practical PEOE</w:t>
            </w:r>
            <w:r>
              <w:t xml:space="preserve"> (predict, explain, observe, explain)</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4B53C0" w:rsidP="000505CA">
            <w:pPr>
              <w:spacing w:before="60" w:after="60"/>
            </w:pPr>
            <w:r>
              <w:t>diffusion, particle, net movement, concentration gradient</w:t>
            </w:r>
          </w:p>
        </w:tc>
      </w:tr>
    </w:tbl>
    <w:p w:rsidR="00542431" w:rsidRDefault="00542431" w:rsidP="00320A64"/>
    <w:p w:rsidR="000C3883" w:rsidRDefault="000C3883" w:rsidP="00B80A76">
      <w:pPr>
        <w:spacing w:after="180"/>
      </w:pPr>
      <w:r>
        <w:t>This activity can help develop students to explore and build explanations of diffusion</w:t>
      </w:r>
      <w:r w:rsidR="001D5FDB">
        <w:t xml:space="preserve"> across a membrane</w:t>
      </w:r>
      <w:r>
        <w:t xml:space="preserve"> at the particle level by challenging them to apply concepts they have been taught to make predictions, followed by group discussion. It can be used in response to the following diagnostic question</w:t>
      </w:r>
      <w:r w:rsidR="001D5FDB">
        <w:t>s</w:t>
      </w:r>
      <w:r w:rsidRPr="006E0400">
        <w:t>:</w:t>
      </w:r>
    </w:p>
    <w:p w:rsidR="00F72ECC" w:rsidRDefault="000C3883" w:rsidP="00F72ECC">
      <w:pPr>
        <w:pStyle w:val="ListParagraph"/>
        <w:numPr>
          <w:ilvl w:val="0"/>
          <w:numId w:val="1"/>
        </w:numPr>
        <w:spacing w:after="180"/>
      </w:pPr>
      <w:r w:rsidRPr="004A4541">
        <w:t xml:space="preserve">Diagnostic question: </w:t>
      </w:r>
      <w:r w:rsidR="001D5FDB">
        <w:t>Across the membrane</w:t>
      </w:r>
    </w:p>
    <w:p w:rsidR="001D5FDB" w:rsidRDefault="001D5FDB" w:rsidP="001D5FDB">
      <w:pPr>
        <w:pStyle w:val="ListParagraph"/>
        <w:numPr>
          <w:ilvl w:val="0"/>
          <w:numId w:val="1"/>
        </w:numPr>
        <w:spacing w:after="180"/>
      </w:pPr>
      <w:r w:rsidRPr="004A4541">
        <w:t>Diagnostic question:</w:t>
      </w:r>
      <w:r>
        <w:t xml:space="preserve"> </w:t>
      </w:r>
      <w:r w:rsidRPr="001D5FDB">
        <w:t>In and out of a cell</w:t>
      </w:r>
    </w:p>
    <w:p w:rsidR="001D5FDB" w:rsidRDefault="001D5FDB" w:rsidP="00F72ECC">
      <w:pPr>
        <w:pStyle w:val="ListParagraph"/>
        <w:numPr>
          <w:ilvl w:val="0"/>
          <w:numId w:val="1"/>
        </w:numPr>
        <w:spacing w:after="180"/>
      </w:pPr>
      <w:r w:rsidRPr="004A4541">
        <w:t>Diagnostic question:</w:t>
      </w:r>
      <w:r>
        <w:t xml:space="preserve"> Dead cell</w:t>
      </w:r>
    </w:p>
    <w:p w:rsidR="00C05571" w:rsidRPr="00DF043F" w:rsidRDefault="00BB44B4" w:rsidP="00026DEC">
      <w:pPr>
        <w:spacing w:after="180"/>
        <w:rPr>
          <w:b/>
          <w:color w:val="538135"/>
          <w:sz w:val="24"/>
        </w:rPr>
      </w:pPr>
      <w:r w:rsidRPr="00DF043F">
        <w:rPr>
          <w:b/>
          <w:color w:val="538135"/>
          <w:sz w:val="24"/>
        </w:rPr>
        <w:t>What does the research say</w:t>
      </w:r>
      <w:r w:rsidR="00C05571" w:rsidRPr="00DF043F">
        <w:rPr>
          <w:b/>
          <w:color w:val="538135"/>
          <w:sz w:val="24"/>
        </w:rPr>
        <w:t>?</w:t>
      </w:r>
    </w:p>
    <w:p w:rsidR="00EB47FD" w:rsidRDefault="00EB47FD" w:rsidP="00EB47FD">
      <w:pPr>
        <w:spacing w:after="180"/>
      </w:pPr>
      <w:r>
        <w:rPr>
          <w:rFonts w:cstheme="minorHAnsi"/>
        </w:rPr>
        <w:t xml:space="preserve">Students can struggle to understand and explain diffusion because of the apparent disconnect between what happens at the macroscopic level and what happens at the particle level – e.g. molecules collide and move in random directions and do not stop, but there is </w:t>
      </w:r>
      <w:r w:rsidRPr="00EB47FD">
        <w:rPr>
          <w:rFonts w:cstheme="minorHAnsi"/>
          <w:i/>
        </w:rPr>
        <w:t>net</w:t>
      </w:r>
      <w:r>
        <w:rPr>
          <w:rFonts w:cstheme="minorHAnsi"/>
        </w:rPr>
        <w:t xml:space="preserve"> movement from high concentration to low concentration until equilibrium is reached </w:t>
      </w:r>
      <w:r>
        <w:rPr>
          <w:rFonts w:cstheme="minorHAnsi"/>
        </w:rPr>
        <w:fldChar w:fldCharType="begin">
          <w:fldData xml:space="preserve">PEVuZE5vdGU+PENpdGU+PEF1dGhvcj5BbEhhcmJpPC9BdXRob3I+PFllYXI+MjAxNTwvWWVhcj48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</w:fldData>
        </w:fldChar>
      </w:r>
      <w:r>
        <w:rPr>
          <w:rFonts w:cstheme="minorHAnsi"/>
        </w:rPr>
        <w:instrText xml:space="preserve"> ADDIN EN.CITE </w:instrText>
      </w:r>
      <w:r>
        <w:rPr>
          <w:rFonts w:cstheme="minorHAnsi"/>
        </w:rPr>
        <w:fldChar w:fldCharType="begin">
          <w:fldData xml:space="preserve">PEVuZE5vdGU+PENpdGU+PEF1dGhvcj5BbEhhcmJpPC9BdXRob3I+PFllYXI+MjAxNTwvWWVhcj48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rPr>
        <w:t>(AlHarbi et al., 2015; Stains and Sevian, 2015)</w:t>
      </w:r>
      <w:r>
        <w:rPr>
          <w:rFonts w:cstheme="minorHAnsi"/>
        </w:rPr>
        <w:fldChar w:fldCharType="end"/>
      </w:r>
      <w:r>
        <w:rPr>
          <w:rFonts w:cstheme="minorHAnsi"/>
        </w:rPr>
        <w:t xml:space="preserve">. </w:t>
      </w:r>
      <w:r w:rsidRPr="005B7E37">
        <w:rPr>
          <w:rFonts w:cstheme="minorHAnsi"/>
        </w:rPr>
        <w:t>Johnson</w:t>
      </w:r>
      <w:r>
        <w:rPr>
          <w:rFonts w:cstheme="minorHAnsi"/>
        </w:rPr>
        <w:t xml:space="preserve"> </w:t>
      </w:r>
      <w:r>
        <w:rPr>
          <w:rFonts w:cstheme="minorHAnsi"/>
        </w:rPr>
        <w:fldChar w:fldCharType="begin"/>
      </w:r>
      <w:r>
        <w:rPr>
          <w:rFonts w:cstheme="minorHAnsi"/>
        </w:rPr>
        <w:instrText xml:space="preserve"> ADDIN EN.CITE &lt;EndNote&gt;&lt;Cite ExcludeAuth="1"&gt;&lt;Author&gt;Johnson&lt;/Author&gt;&lt;Year&gt;1998&lt;/Year&gt;&lt;IDText&gt;Progression in children&amp;apos;s understanding of a basic particle theory: a longitudinal study&lt;/IDText&gt;&lt;DisplayText&gt;(1998)&lt;/DisplayText&gt;&lt;record&gt;&lt;keywords&gt;&lt;keyword&gt;g6,P,AT&lt;/keyword&gt;&lt;/keywords&gt;&lt;titles&gt;&lt;title&gt;Progression in children&amp;apos;s understanding of a basic particle theory: a longitudinal study&lt;/title&gt;&lt;secondary-title&gt;International Journal of Science Education&lt;/secondary-title&gt;&lt;/titles&gt;&lt;pages&gt;393-412&lt;/pages&gt;&lt;number&gt;4&lt;/number&gt;&lt;contributors&gt;&lt;authors&gt;&lt;author&gt;Johnson, Philip&lt;/author&gt;&lt;/authors&gt;&lt;/contributors&gt;&lt;added-date format="utc"&gt;1528984367&lt;/added-date&gt;&lt;ref-type name="Journal Article"&gt;17&lt;/ref-type&gt;&lt;dates&gt;&lt;year&gt;1998&lt;/year&gt;&lt;/dates&gt;&lt;rec-number&gt;2979&lt;/rec-number&gt;&lt;last-updated-date format="utc"&gt;1543949978&lt;/last-updated-date&gt;&lt;volume&gt;20&lt;/volume&gt;&lt;/record&gt;&lt;/Cite&gt;&lt;/EndNote&gt;</w:instrText>
      </w:r>
      <w:r>
        <w:rPr>
          <w:rFonts w:cstheme="minorHAnsi"/>
        </w:rPr>
        <w:fldChar w:fldCharType="separate"/>
      </w:r>
      <w:r>
        <w:rPr>
          <w:rFonts w:cstheme="minorHAnsi"/>
          <w:noProof/>
        </w:rPr>
        <w:t>(1998)</w:t>
      </w:r>
      <w:r>
        <w:rPr>
          <w:rFonts w:cstheme="minorHAnsi"/>
        </w:rPr>
        <w:fldChar w:fldCharType="end"/>
      </w:r>
      <w:r>
        <w:rPr>
          <w:rFonts w:cstheme="minorHAnsi"/>
        </w:rPr>
        <w:t xml:space="preserve"> </w:t>
      </w:r>
      <w:r w:rsidRPr="005B7E37">
        <w:rPr>
          <w:rFonts w:cstheme="minorHAnsi"/>
        </w:rPr>
        <w:t>summarises research</w:t>
      </w:r>
      <w:r>
        <w:rPr>
          <w:rFonts w:cstheme="minorHAnsi"/>
        </w:rPr>
        <w:t xml:space="preserve"> in which it was found that even s</w:t>
      </w:r>
      <w:r w:rsidRPr="005B7E37">
        <w:rPr>
          <w:rFonts w:cstheme="minorHAnsi"/>
        </w:rPr>
        <w:t>tudents</w:t>
      </w:r>
      <w:r>
        <w:rPr>
          <w:rFonts w:cstheme="minorHAnsi"/>
        </w:rPr>
        <w:t xml:space="preserve"> who appreciate that a substance is made up of particles</w:t>
      </w:r>
      <w:r w:rsidRPr="00227A85">
        <w:rPr>
          <w:rFonts w:cstheme="minorHAnsi"/>
        </w:rPr>
        <w:t xml:space="preserve"> </w:t>
      </w:r>
      <w:r w:rsidRPr="00494399">
        <w:t xml:space="preserve">showed very little appreciation of the </w:t>
      </w:r>
      <w:r>
        <w:t xml:space="preserve">intrinsic, random </w:t>
      </w:r>
      <w:r w:rsidRPr="00494399">
        <w:t>movement of particles.</w:t>
      </w:r>
    </w:p>
    <w:p w:rsidR="00EB47FD" w:rsidRDefault="00EB47FD" w:rsidP="00EB47FD">
      <w:pPr>
        <w:spacing w:after="120"/>
      </w:pPr>
      <w:r>
        <w:t>Various re</w:t>
      </w:r>
      <w:r w:rsidRPr="00BC3484">
        <w:t>search</w:t>
      </w:r>
      <w:r>
        <w:t>ers</w:t>
      </w:r>
      <w:r w:rsidRPr="00BC3484">
        <w:t xml:space="preserve"> </w:t>
      </w:r>
      <w:r>
        <w:fldChar w:fldCharType="begin">
          <w:fldData xml:space="preserve">PEVuZE5vdGU+PENpdGU+PEF1dGhvcj5PZG9tPC9BdXRob3I+PFllYXI+MTk5NTwvWWVhcj48SURU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</w:fldData>
        </w:fldChar>
      </w:r>
      <w:r>
        <w:instrText xml:space="preserve"> ADDIN EN.CITE </w:instrText>
      </w:r>
      <w:r>
        <w:fldChar w:fldCharType="begin">
          <w:fldData xml:space="preserve">PEVuZE5vdGU+PENpdGU+PEF1dGhvcj5PZG9tPC9BdXRob3I+PFllYXI+MTk5NTwvWWVhcj48SURU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</w:fldData>
        </w:fldChar>
      </w:r>
      <w:r>
        <w:instrText xml:space="preserve"> ADDIN EN.CITE.DATA </w:instrText>
      </w:r>
      <w:r>
        <w:fldChar w:fldCharType="end"/>
      </w:r>
      <w:r>
        <w:fldChar w:fldCharType="separate"/>
      </w:r>
      <w:r>
        <w:rPr>
          <w:noProof/>
        </w:rPr>
        <w:t>(Odom, 1995; Tomažič and Vidic, 2012; Stains and Sevian, 2015; Oztas and Oztas, 2016)</w:t>
      </w:r>
      <w:r>
        <w:fldChar w:fldCharType="end"/>
      </w:r>
      <w:r w:rsidRPr="00BC3484">
        <w:t xml:space="preserve"> ha</w:t>
      </w:r>
      <w:r>
        <w:t>ve described</w:t>
      </w:r>
      <w:r w:rsidRPr="00BC3484">
        <w:t xml:space="preserve"> </w:t>
      </w:r>
      <w:r>
        <w:t xml:space="preserve">common </w:t>
      </w:r>
      <w:r w:rsidRPr="00BC3484">
        <w:t xml:space="preserve">misunderstandings about diffusion in school children that </w:t>
      </w:r>
      <w:r>
        <w:t xml:space="preserve">can </w:t>
      </w:r>
      <w:r w:rsidRPr="00BC3484">
        <w:t>persist in students up to university level,</w:t>
      </w:r>
      <w:r>
        <w:t xml:space="preserve"> including that:</w:t>
      </w:r>
    </w:p>
    <w:p w:rsidR="00EB47FD" w:rsidRDefault="00EB47FD" w:rsidP="00EB47FD">
      <w:pPr>
        <w:pStyle w:val="ListParagraph"/>
        <w:numPr>
          <w:ilvl w:val="0"/>
          <w:numId w:val="5"/>
        </w:numPr>
        <w:spacing w:after="120"/>
      </w:pPr>
      <w:r>
        <w:t xml:space="preserve">molecules move only in one direction, from an area of higher concentration to an area of lower concentration (a failure to understand the random movement of particles versus the concept of </w:t>
      </w:r>
      <w:r w:rsidRPr="00E651C6">
        <w:rPr>
          <w:i/>
        </w:rPr>
        <w:t>net</w:t>
      </w:r>
      <w:r>
        <w:t xml:space="preserve"> movement);</w:t>
      </w:r>
    </w:p>
    <w:p w:rsidR="00EB47FD" w:rsidRDefault="00EB47FD" w:rsidP="00AC0A96">
      <w:pPr>
        <w:pStyle w:val="ListParagraph"/>
        <w:numPr>
          <w:ilvl w:val="0"/>
          <w:numId w:val="5"/>
        </w:numPr>
        <w:spacing w:after="120"/>
      </w:pPr>
      <w:proofErr w:type="gramStart"/>
      <w:r>
        <w:t>movement</w:t>
      </w:r>
      <w:proofErr w:type="gramEnd"/>
      <w:r>
        <w:t xml:space="preserve"> of particles stops after the concentration gradient between two areas has been equalised by diffusion (possibly because students interpret “no net movement” to m</w:t>
      </w:r>
      <w:r w:rsidR="00AC0A96">
        <w:t>ean “no movement of particles”)</w:t>
      </w:r>
      <w:r>
        <w:t>.</w:t>
      </w:r>
    </w:p>
    <w:p w:rsidR="00EB47FD" w:rsidRDefault="00EB47FD" w:rsidP="00EB47FD">
      <w:pPr>
        <w:spacing w:after="180"/>
      </w:pPr>
      <w:r>
        <w:t xml:space="preserve">Some students believe that diffusion requires an external force or mechanical event (rather than resulting from the intrinsic movement of particles), a misunderstanding that may be linked to </w:t>
      </w:r>
      <w:r w:rsidRPr="002E4248">
        <w:t>students’ everyday experiences of stirring and dissolving, such as stirring sugar into tea</w:t>
      </w:r>
      <w:r>
        <w:t xml:space="preserve"> </w:t>
      </w:r>
      <w:r>
        <w:fldChar w:fldCharType="begin">
          <w:fldData xml:space="preserve">PEVuZE5vdGU+PENpdGU+PEF1dGhvcj7Dh2Fsw71rPC9BdXRob3I+PFllYXI+MjAwNTwvWWVhcj48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</w:fldData>
        </w:fldChar>
      </w:r>
      <w:r>
        <w:instrText xml:space="preserve"> ADDIN EN.CITE </w:instrText>
      </w:r>
      <w:r>
        <w:fldChar w:fldCharType="begin">
          <w:fldData xml:space="preserve">PEVuZE5vdGU+PENpdGU+PEF1dGhvcj7Dh2Fsw71rPC9BdXRob3I+PFllYXI+MjAwNTwvWWVhcj48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</w:fldData>
        </w:fldChar>
      </w:r>
      <w:r>
        <w:instrText xml:space="preserve"> ADDIN EN.CITE.DATA </w:instrText>
      </w:r>
      <w:r>
        <w:fldChar w:fldCharType="end"/>
      </w:r>
      <w:r>
        <w:fldChar w:fldCharType="separate"/>
      </w:r>
      <w:r>
        <w:rPr>
          <w:noProof/>
        </w:rPr>
        <w:t>(Çalýk, Ayas and Ebenezer, 2005; Stains and Sevian, 2015)</w:t>
      </w:r>
      <w:r>
        <w:fldChar w:fldCharType="end"/>
      </w:r>
      <w:r>
        <w:t>.</w:t>
      </w:r>
    </w:p>
    <w:p w:rsidR="00C05571" w:rsidRDefault="00EB47FD" w:rsidP="00EB47FD">
      <w:pPr>
        <w:spacing w:after="180"/>
      </w:pPr>
      <w:r>
        <w:t xml:space="preserve">A number of researchers have described constructivist approaches that enable students to build their own explanations of diffusion, which may help to develop students’ understanding and </w:t>
      </w:r>
      <w:r>
        <w:lastRenderedPageBreak/>
        <w:t xml:space="preserve">overcome misconceptions, including group discussion and challenging students to apply concepts they have been taught to make predictions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w:t>
      </w:r>
    </w:p>
    <w:p w:rsidR="007A748B" w:rsidRPr="00DF043F" w:rsidRDefault="007A748B" w:rsidP="00026DEC">
      <w:pPr>
        <w:spacing w:after="180"/>
        <w:rPr>
          <w:b/>
          <w:color w:val="538135"/>
          <w:sz w:val="24"/>
        </w:rPr>
      </w:pPr>
      <w:r w:rsidRPr="00DF043F">
        <w:rPr>
          <w:b/>
          <w:color w:val="538135"/>
          <w:sz w:val="24"/>
        </w:rPr>
        <w:t xml:space="preserve">Ways to use this </w:t>
      </w:r>
      <w:r w:rsidR="008A3B6A" w:rsidRPr="00DF043F">
        <w:rPr>
          <w:b/>
          <w:color w:val="538135"/>
          <w:sz w:val="24"/>
        </w:rPr>
        <w:t>activity</w:t>
      </w:r>
    </w:p>
    <w:p w:rsidR="00542431" w:rsidRDefault="00F658B7" w:rsidP="00542431">
      <w:pPr>
        <w:spacing w:after="180"/>
      </w:pPr>
      <w:r w:rsidRPr="00F658B7">
        <w:t xml:space="preserve">This activity takes the form of a </w:t>
      </w:r>
      <w:r>
        <w:t>predict-explain-observe-explain (PEOE) activity, which allows students to apply what they know to make predictions, and to build explanations for what they have predicted and what they observe.</w:t>
      </w:r>
    </w:p>
    <w:p w:rsidR="0044449F" w:rsidRDefault="0044449F" w:rsidP="0044449F">
      <w:pPr>
        <w:spacing w:after="180"/>
      </w:pPr>
      <w:r w:rsidRPr="00DA3B6C">
        <w:t xml:space="preserve">Students </w:t>
      </w:r>
      <w:r>
        <w:t>should complete this activity in pairs or small groups, with time allowed for each group to engage in discussion to agree their predictions and explanations. It is through the discussions that students can check and develop their understanding.</w:t>
      </w:r>
      <w:r w:rsidR="0073341E">
        <w:t xml:space="preserve"> If students in any group cannot agree, you may be able to direct them with some careful questioning.</w:t>
      </w:r>
    </w:p>
    <w:p w:rsidR="0044449F" w:rsidRDefault="0044449F" w:rsidP="0044449F">
      <w:pPr>
        <w:spacing w:after="180"/>
      </w:pPr>
      <w:r>
        <w:t xml:space="preserve">To begin, each group should discuss the activity and use their scientific understanding, firstly to predict </w:t>
      </w:r>
      <w:r w:rsidRPr="00E1670C">
        <w:rPr>
          <w:i/>
        </w:rPr>
        <w:t>what</w:t>
      </w:r>
      <w:r w:rsidRPr="00137023">
        <w:t xml:space="preserve"> </w:t>
      </w:r>
      <w:r>
        <w:t xml:space="preserve">they think will happen, and then to explain </w:t>
      </w:r>
      <w:r w:rsidRPr="00E1670C">
        <w:rPr>
          <w:i/>
        </w:rPr>
        <w:t>why</w:t>
      </w:r>
      <w:r>
        <w:t xml:space="preserve"> they think </w:t>
      </w:r>
      <w:r w:rsidR="0073341E">
        <w:t>it will happen.</w:t>
      </w:r>
    </w:p>
    <w:p w:rsidR="0044449F" w:rsidRDefault="0044449F" w:rsidP="0044449F">
      <w:pPr>
        <w:spacing w:after="180"/>
      </w:pPr>
      <w:r>
        <w:t>Students now carry out the practical, or watch a demonstrati</w:t>
      </w:r>
      <w:r w:rsidR="0073341E">
        <w:t xml:space="preserve">on. </w:t>
      </w:r>
      <w:r>
        <w:t>Y</w:t>
      </w:r>
      <w:r w:rsidRPr="00F666A4">
        <w:t xml:space="preserve">ou will need to decide whether it is better </w:t>
      </w:r>
      <w:r>
        <w:t>for</w:t>
      </w:r>
      <w:r w:rsidRPr="00F666A4">
        <w:t xml:space="preserve"> each group to </w:t>
      </w:r>
      <w:r>
        <w:t xml:space="preserve">carry out the practical </w:t>
      </w:r>
      <w:r w:rsidRPr="00F666A4">
        <w:t xml:space="preserve">and risk some </w:t>
      </w:r>
      <w:r>
        <w:t>unexpected observations,</w:t>
      </w:r>
      <w:r w:rsidRPr="00F666A4">
        <w:t xml:space="preserve"> or to </w:t>
      </w:r>
      <w:r>
        <w:t>demonstrate</w:t>
      </w:r>
      <w:r w:rsidRPr="00F666A4">
        <w:t xml:space="preserve"> </w:t>
      </w:r>
      <w:r>
        <w:t xml:space="preserve">the activity </w:t>
      </w:r>
      <w:r w:rsidRPr="00F666A4">
        <w:t xml:space="preserve">so that everyone </w:t>
      </w:r>
      <w:r w:rsidRPr="0073341E">
        <w:t>observes</w:t>
      </w:r>
      <w:r>
        <w:t xml:space="preserve"> the same thing.</w:t>
      </w:r>
    </w:p>
    <w:p w:rsidR="0044449F" w:rsidRDefault="0044449F" w:rsidP="0044449F">
      <w:pPr>
        <w:spacing w:after="180"/>
      </w:pPr>
      <w:r>
        <w:t>After the practical each group should be given the opportunity to change</w:t>
      </w:r>
      <w:r w:rsidR="0073341E">
        <w:t>, or improve their explanation in light of their observations.</w:t>
      </w:r>
      <w:r>
        <w:t xml:space="preserve"> A good way to review your students’ thinking might be through a structured class</w:t>
      </w:r>
      <w:r w:rsidR="0073341E">
        <w:t xml:space="preserve"> discussion. </w:t>
      </w:r>
      <w:r>
        <w:t xml:space="preserve">You could ask several groups for their </w:t>
      </w:r>
      <w:r w:rsidRPr="0073341E">
        <w:t>explanations</w:t>
      </w:r>
      <w:r>
        <w:t xml:space="preserve"> and put</w:t>
      </w:r>
      <w:r w:rsidR="0073341E">
        <w:t xml:space="preserve"> these on the whiteboard.</w:t>
      </w:r>
      <w:r>
        <w:t xml:space="preserve"> Then ask other groups to suggest which explanation is the </w:t>
      </w:r>
      <w:r w:rsidR="0073341E">
        <w:t>best and why</w:t>
      </w:r>
      <w:r>
        <w:t xml:space="preserve">, </w:t>
      </w:r>
      <w:r w:rsidR="0073341E">
        <w:t xml:space="preserve">the </w:t>
      </w:r>
      <w:r>
        <w:t>through careful questioning work up a clear ‘class explanation’</w:t>
      </w:r>
      <w:r w:rsidR="0073341E">
        <w:t>.</w:t>
      </w:r>
    </w:p>
    <w:p w:rsidR="0044449F" w:rsidRDefault="0044449F" w:rsidP="0044449F">
      <w:pPr>
        <w:spacing w:after="180"/>
      </w:pPr>
      <w:r>
        <w:t>A useful follow up is for individual students to then write down explanations in their own words – without reference to the class explanation on the board (i.e. cover it up).</w:t>
      </w:r>
    </w:p>
    <w:p w:rsidR="0044449F" w:rsidRPr="00F658B7" w:rsidRDefault="0044449F" w:rsidP="0044449F">
      <w:pPr>
        <w:spacing w:after="180"/>
      </w:pPr>
      <w:r>
        <w:t>The quality of the discussions can be improved with a careful selection of groups; or by allocating specific roles to students in the each group. For example, you may choose to select a student with strong prior knowledge as a scribe, and forbid them from contributing any of their own answers.  They may question the others and only write down what they have been told. This strategy encourages contributions from more members of each group.</w:t>
      </w:r>
    </w:p>
    <w:p w:rsidR="00BB44B4" w:rsidRPr="00F26884" w:rsidRDefault="00542431" w:rsidP="00BB44B4">
      <w:pPr>
        <w:spacing w:after="180"/>
        <w:rPr>
          <w:b/>
          <w:color w:val="76923C" w:themeColor="accent3" w:themeShade="BF"/>
          <w:sz w:val="24"/>
        </w:rPr>
      </w:pPr>
      <w:r w:rsidRPr="00DF043F">
        <w:rPr>
          <w:b/>
          <w:color w:val="538135"/>
          <w:sz w:val="24"/>
        </w:rPr>
        <w:t>Equipment</w:t>
      </w:r>
    </w:p>
    <w:p w:rsidR="00542431" w:rsidRDefault="00542431" w:rsidP="00542431">
      <w:pPr>
        <w:spacing w:after="180"/>
      </w:pPr>
      <w:r w:rsidRPr="005B1739">
        <w:t xml:space="preserve">For </w:t>
      </w:r>
      <w:r>
        <w:t>the class</w:t>
      </w:r>
      <w:r w:rsidRPr="005B1739">
        <w:t>:</w:t>
      </w:r>
    </w:p>
    <w:p w:rsidR="00542431" w:rsidRPr="00CB302B" w:rsidRDefault="00DE06BE" w:rsidP="00542431">
      <w:pPr>
        <w:pStyle w:val="ListParagraph"/>
        <w:numPr>
          <w:ilvl w:val="0"/>
          <w:numId w:val="1"/>
        </w:numPr>
        <w:spacing w:after="180"/>
      </w:pPr>
      <w:r>
        <w:t>teabag</w:t>
      </w:r>
    </w:p>
    <w:p w:rsidR="00EB47FD" w:rsidRDefault="00DE06BE" w:rsidP="00542431">
      <w:pPr>
        <w:pStyle w:val="ListParagraph"/>
        <w:numPr>
          <w:ilvl w:val="0"/>
          <w:numId w:val="1"/>
        </w:numPr>
        <w:spacing w:after="180"/>
      </w:pPr>
      <w:r>
        <w:t xml:space="preserve">cup or </w:t>
      </w:r>
      <w:r w:rsidR="00EB47FD">
        <w:t>beaker of water</w:t>
      </w:r>
      <w:r>
        <w:t xml:space="preserve"> at room temperature</w:t>
      </w:r>
    </w:p>
    <w:p w:rsidR="00EB47FD" w:rsidRDefault="00EB47FD" w:rsidP="00542431">
      <w:pPr>
        <w:pStyle w:val="ListParagraph"/>
        <w:numPr>
          <w:ilvl w:val="0"/>
          <w:numId w:val="1"/>
        </w:numPr>
        <w:spacing w:after="180"/>
      </w:pPr>
      <w:proofErr w:type="spellStart"/>
      <w:r>
        <w:t>visualiser</w:t>
      </w:r>
      <w:proofErr w:type="spellEnd"/>
      <w:r>
        <w:t xml:space="preserve"> or overhead projector (optional)</w:t>
      </w:r>
    </w:p>
    <w:p w:rsidR="00DE06BE" w:rsidRPr="000947E2" w:rsidRDefault="00DE06BE" w:rsidP="000313DB">
      <w:pPr>
        <w:tabs>
          <w:tab w:val="left" w:pos="7548"/>
        </w:tabs>
        <w:spacing w:after="180"/>
      </w:pPr>
      <w:r>
        <w:t>The water should be at room temperature to avoid convection effects.</w:t>
      </w:r>
      <w:r w:rsidR="000313DB">
        <w:tab/>
      </w:r>
    </w:p>
    <w:p w:rsidR="00E172C6" w:rsidRPr="00DF043F" w:rsidRDefault="00BB44B4" w:rsidP="00026DEC">
      <w:pPr>
        <w:spacing w:after="180"/>
        <w:rPr>
          <w:b/>
          <w:color w:val="538135"/>
          <w:sz w:val="24"/>
        </w:rPr>
      </w:pPr>
      <w:r w:rsidRPr="00DF043F">
        <w:rPr>
          <w:b/>
          <w:color w:val="538135"/>
          <w:sz w:val="24"/>
        </w:rPr>
        <w:t>Expected answers</w:t>
      </w:r>
    </w:p>
    <w:p w:rsidR="00DB0470" w:rsidRDefault="00DB0470" w:rsidP="00B00348">
      <w:pPr>
        <w:spacing w:after="180"/>
      </w:pPr>
      <w:r>
        <w:t xml:space="preserve">Students should predict that the water will eventually turn </w:t>
      </w:r>
      <w:r w:rsidR="0033641A">
        <w:t>brown</w:t>
      </w:r>
      <w:r>
        <w:t xml:space="preserve"> (or </w:t>
      </w:r>
      <w:r w:rsidR="0033641A">
        <w:t>“tea-</w:t>
      </w:r>
      <w:r>
        <w:t>colour</w:t>
      </w:r>
      <w:r w:rsidR="0033641A">
        <w:t>ed”), o</w:t>
      </w:r>
      <w:r w:rsidR="00AE2CCF">
        <w:t xml:space="preserve">r that the </w:t>
      </w:r>
      <w:r w:rsidR="0033641A">
        <w:t xml:space="preserve">tea </w:t>
      </w:r>
      <w:r w:rsidR="00BA1984">
        <w:t xml:space="preserve">will </w:t>
      </w:r>
      <w:r w:rsidR="0033641A">
        <w:t xml:space="preserve">mix with and </w:t>
      </w:r>
      <w:r w:rsidR="00BA1984">
        <w:t>spread throughout the water.</w:t>
      </w:r>
    </w:p>
    <w:p w:rsidR="00DB0470" w:rsidRDefault="0089138A" w:rsidP="00DB0470">
      <w:pPr>
        <w:spacing w:after="180"/>
      </w:pPr>
      <w:r>
        <w:t>Good</w:t>
      </w:r>
      <w:r w:rsidR="00BA1984">
        <w:t xml:space="preserve"> </w:t>
      </w:r>
      <w:r w:rsidR="00DE06BE">
        <w:t xml:space="preserve">scientific </w:t>
      </w:r>
      <w:r w:rsidR="00BA1984">
        <w:t>explanations for this</w:t>
      </w:r>
      <w:r>
        <w:t xml:space="preserve"> will include the following ideas</w:t>
      </w:r>
      <w:r w:rsidR="00BA1984">
        <w:t xml:space="preserve"> </w:t>
      </w:r>
      <w:r w:rsidR="00DB0470">
        <w:fldChar w:fldCharType="begin"/>
      </w:r>
      <w:r w:rsidR="00BA1984">
        <w:instrText xml:space="preserve"> ADDIN EN.CITE &lt;EndNote&gt;&lt;Cite&gt;&lt;Author&gt;Odom&lt;/Author&gt;&lt;Year&gt;1995&lt;/Year&gt;&lt;IDText&gt;Secondary &amp;amp; college biology students&amp;apos; misconceptions about diffusion &amp;amp; osmosis&lt;/IDText&gt;&lt;Prefix&gt;adapted from &lt;/Prefix&gt;&lt;DisplayText&gt;(adapted from Odom, 1995)&lt;/DisplayText&gt;&lt;record&gt;&lt;keywords&gt;&lt;keyword&gt;g6,B&lt;/keyword&gt;&lt;/keywords&gt;&lt;titles&gt;&lt;title&gt;Secondary &amp;amp; college biology students&amp;apos; misconceptions about diffusion &amp;amp; osmosis&lt;/title&gt;&lt;secondary-title&gt;The American Biology Teacher&lt;/secondary-title&gt;&lt;/titles&gt;&lt;pages&gt;409-415&lt;/pages&gt;&lt;number&gt;7&lt;/number&gt;&lt;contributors&gt;&lt;authors&gt;&lt;author&gt;Odom, A.&lt;/author&gt;&lt;/authors&gt;&lt;/contributors&gt;&lt;added-date format="utc"&gt;1528984454&lt;/added-date&gt;&lt;ref-type name="Journal Article"&gt;17&lt;/ref-type&gt;&lt;dates&gt;&lt;year&gt;1995&lt;/year&gt;&lt;/dates&gt;&lt;rec-number&gt;4556&lt;/rec-number&gt;&lt;last-updated-date format="utc"&gt;1544017172&lt;/last-updated-date&gt;&lt;volume&gt;57&lt;/volume&gt;&lt;/record&gt;&lt;/Cite&gt;&lt;/EndNote&gt;</w:instrText>
      </w:r>
      <w:r w:rsidR="00DB0470">
        <w:fldChar w:fldCharType="separate"/>
      </w:r>
      <w:r w:rsidR="00BA1984">
        <w:rPr>
          <w:noProof/>
        </w:rPr>
        <w:t>(adapted from Odom, 1995)</w:t>
      </w:r>
      <w:r w:rsidR="00DB0470">
        <w:fldChar w:fldCharType="end"/>
      </w:r>
      <w:r w:rsidR="00BA1984">
        <w:t>:</w:t>
      </w:r>
    </w:p>
    <w:p w:rsidR="00DB0470" w:rsidRDefault="00BA1984" w:rsidP="00BA1984">
      <w:pPr>
        <w:pStyle w:val="ListParagraph"/>
        <w:numPr>
          <w:ilvl w:val="0"/>
          <w:numId w:val="7"/>
        </w:numPr>
        <w:spacing w:after="180"/>
      </w:pPr>
      <w:r>
        <w:t>The</w:t>
      </w:r>
      <w:r w:rsidR="00DB0470" w:rsidRPr="004553AD">
        <w:t xml:space="preserve"> particles</w:t>
      </w:r>
      <w:r>
        <w:t>/molecules</w:t>
      </w:r>
      <w:r w:rsidR="0033641A">
        <w:t xml:space="preserve"> of tea</w:t>
      </w:r>
      <w:r>
        <w:t xml:space="preserve"> </w:t>
      </w:r>
      <w:r w:rsidR="00727A73">
        <w:t>(</w:t>
      </w:r>
      <w:r>
        <w:t xml:space="preserve">and </w:t>
      </w:r>
      <w:r w:rsidR="0033641A">
        <w:t xml:space="preserve">of </w:t>
      </w:r>
      <w:r>
        <w:t>the water</w:t>
      </w:r>
      <w:r w:rsidR="00727A73">
        <w:t>)</w:t>
      </w:r>
      <w:r w:rsidR="00DB0470" w:rsidRPr="004553AD">
        <w:t xml:space="preserve"> are constant</w:t>
      </w:r>
      <w:r w:rsidR="00727A73">
        <w:t>ly</w:t>
      </w:r>
      <w:r w:rsidR="00DB0470" w:rsidRPr="004553AD">
        <w:t xml:space="preserve"> </w:t>
      </w:r>
      <w:r w:rsidR="00727A73">
        <w:t>moving</w:t>
      </w:r>
      <w:r w:rsidR="00DB0470" w:rsidRPr="004553AD">
        <w:t>.</w:t>
      </w:r>
    </w:p>
    <w:p w:rsidR="00DB0470" w:rsidRDefault="00DB0470" w:rsidP="00BA1984">
      <w:pPr>
        <w:pStyle w:val="ListParagraph"/>
        <w:numPr>
          <w:ilvl w:val="0"/>
          <w:numId w:val="7"/>
        </w:numPr>
        <w:spacing w:after="180"/>
      </w:pPr>
      <w:r w:rsidRPr="004553AD">
        <w:t xml:space="preserve">Diffusion results from the random </w:t>
      </w:r>
      <w:r w:rsidR="00727A73">
        <w:t>movement</w:t>
      </w:r>
      <w:r w:rsidRPr="004553AD">
        <w:t xml:space="preserve"> and collisions of </w:t>
      </w:r>
      <w:r w:rsidR="00BA1984">
        <w:t xml:space="preserve">the </w:t>
      </w:r>
      <w:r w:rsidRPr="004553AD">
        <w:t>particles</w:t>
      </w:r>
      <w:r w:rsidR="00BA1984">
        <w:t>/molecules</w:t>
      </w:r>
      <w:r w:rsidR="0033641A">
        <w:t xml:space="preserve"> – so no stirring or heating is required</w:t>
      </w:r>
      <w:r w:rsidRPr="004553AD">
        <w:t>.</w:t>
      </w:r>
    </w:p>
    <w:p w:rsidR="0033641A" w:rsidRDefault="0033641A" w:rsidP="00BA1984">
      <w:pPr>
        <w:pStyle w:val="ListParagraph"/>
        <w:numPr>
          <w:ilvl w:val="0"/>
          <w:numId w:val="7"/>
        </w:numPr>
        <w:spacing w:after="180"/>
      </w:pPr>
      <w:r>
        <w:t xml:space="preserve">The particles/molecules of tea will move through </w:t>
      </w:r>
      <w:r>
        <w:t xml:space="preserve">(holes in) </w:t>
      </w:r>
      <w:r>
        <w:t>the</w:t>
      </w:r>
      <w:r>
        <w:t xml:space="preserve"> walls/membrane of the teabag.</w:t>
      </w:r>
    </w:p>
    <w:p w:rsidR="00727A73" w:rsidRDefault="00727A73" w:rsidP="00BA1984">
      <w:pPr>
        <w:pStyle w:val="ListParagraph"/>
        <w:numPr>
          <w:ilvl w:val="0"/>
          <w:numId w:val="7"/>
        </w:numPr>
        <w:spacing w:after="180"/>
      </w:pPr>
      <w:r>
        <w:t xml:space="preserve">The particles/molecules of </w:t>
      </w:r>
      <w:r w:rsidR="0033641A">
        <w:t xml:space="preserve">tea </w:t>
      </w:r>
      <w:r>
        <w:t>will move through</w:t>
      </w:r>
      <w:r w:rsidR="00CA58F2">
        <w:t>out</w:t>
      </w:r>
      <w:r>
        <w:t xml:space="preserve"> the water particles/</w:t>
      </w:r>
      <w:r w:rsidR="00CA58F2">
        <w:t>molecules.</w:t>
      </w:r>
    </w:p>
    <w:p w:rsidR="00BA1984" w:rsidRDefault="00BA1984" w:rsidP="00BA1984">
      <w:pPr>
        <w:pStyle w:val="ListParagraph"/>
        <w:numPr>
          <w:ilvl w:val="0"/>
          <w:numId w:val="7"/>
        </w:numPr>
        <w:spacing w:after="180"/>
      </w:pPr>
      <w:r>
        <w:t>The particles/molecules will move in all directions.</w:t>
      </w:r>
    </w:p>
    <w:p w:rsidR="00DB0470" w:rsidRDefault="00BA1984" w:rsidP="00BA1984">
      <w:pPr>
        <w:pStyle w:val="ListParagraph"/>
        <w:numPr>
          <w:ilvl w:val="0"/>
          <w:numId w:val="7"/>
        </w:numPr>
        <w:spacing w:after="180"/>
      </w:pPr>
      <w:r>
        <w:t>There will be a</w:t>
      </w:r>
      <w:r w:rsidR="00DB0470" w:rsidRPr="00E84F66">
        <w:t xml:space="preserve"> net movement of particles</w:t>
      </w:r>
      <w:r>
        <w:t>/molecules</w:t>
      </w:r>
      <w:r w:rsidR="00DB0470" w:rsidRPr="00E84F66">
        <w:t xml:space="preserve"> from an area of </w:t>
      </w:r>
      <w:r>
        <w:t xml:space="preserve">their </w:t>
      </w:r>
      <w:r w:rsidR="00DB0470" w:rsidRPr="00E84F66">
        <w:t>high</w:t>
      </w:r>
      <w:r>
        <w:t>er</w:t>
      </w:r>
      <w:r w:rsidR="00DB0470" w:rsidRPr="00E84F66">
        <w:t xml:space="preserve"> concentration </w:t>
      </w:r>
      <w:r w:rsidR="0033641A">
        <w:t xml:space="preserve">(inside the teabag) </w:t>
      </w:r>
      <w:r w:rsidR="00DB0470" w:rsidRPr="00E84F66">
        <w:t xml:space="preserve">to an area of </w:t>
      </w:r>
      <w:r>
        <w:t xml:space="preserve">their </w:t>
      </w:r>
      <w:r w:rsidR="00DB0470" w:rsidRPr="00E84F66">
        <w:t>low</w:t>
      </w:r>
      <w:r>
        <w:t>er</w:t>
      </w:r>
      <w:r w:rsidR="00DB0470" w:rsidRPr="00E84F66">
        <w:t xml:space="preserve"> concentration</w:t>
      </w:r>
      <w:r w:rsidR="0033641A">
        <w:t xml:space="preserve"> (the rest of the water)</w:t>
      </w:r>
      <w:r w:rsidR="00DB0470" w:rsidRPr="00E84F66">
        <w:t>.</w:t>
      </w:r>
    </w:p>
    <w:p w:rsidR="00DB0470" w:rsidRDefault="00DB0470" w:rsidP="00BA1984">
      <w:pPr>
        <w:pStyle w:val="ListParagraph"/>
        <w:numPr>
          <w:ilvl w:val="0"/>
          <w:numId w:val="7"/>
        </w:numPr>
        <w:spacing w:after="180"/>
      </w:pPr>
      <w:r w:rsidRPr="004553AD">
        <w:t xml:space="preserve">Diffusion </w:t>
      </w:r>
      <w:r>
        <w:t>causes</w:t>
      </w:r>
      <w:r w:rsidRPr="004553AD">
        <w:t xml:space="preserve"> the particles</w:t>
      </w:r>
      <w:r w:rsidR="00BA1984">
        <w:t>/molecules</w:t>
      </w:r>
      <w:r w:rsidRPr="004553AD">
        <w:t xml:space="preserve"> </w:t>
      </w:r>
      <w:r>
        <w:t xml:space="preserve">to </w:t>
      </w:r>
      <w:r w:rsidRPr="004553AD">
        <w:t xml:space="preserve">become uniformly </w:t>
      </w:r>
      <w:proofErr w:type="gramStart"/>
      <w:r w:rsidRPr="004553AD">
        <w:t>distributed</w:t>
      </w:r>
      <w:r w:rsidR="00BA1984">
        <w:t>/mixed</w:t>
      </w:r>
      <w:proofErr w:type="gramEnd"/>
      <w:r>
        <w:t>.</w:t>
      </w:r>
    </w:p>
    <w:p w:rsidR="00BA1984" w:rsidRDefault="00613887" w:rsidP="00BA1984">
      <w:pPr>
        <w:pStyle w:val="ListParagraph"/>
        <w:numPr>
          <w:ilvl w:val="0"/>
          <w:numId w:val="7"/>
        </w:numPr>
        <w:spacing w:after="180"/>
      </w:pPr>
      <w:r>
        <w:t>M</w:t>
      </w:r>
      <w:r w:rsidR="00BA1984">
        <w:t xml:space="preserve">ovement of the particles/molecules will continue after they have become uniformly </w:t>
      </w:r>
      <w:proofErr w:type="gramStart"/>
      <w:r w:rsidR="00BA1984" w:rsidRPr="004553AD">
        <w:t>distributed</w:t>
      </w:r>
      <w:r w:rsidR="00BA1984">
        <w:t>/mixed</w:t>
      </w:r>
      <w:proofErr w:type="gramEnd"/>
      <w:r w:rsidR="00BA1984">
        <w:t>, but there will be no further net movement.</w:t>
      </w:r>
    </w:p>
    <w:p w:rsidR="00DB0470" w:rsidRDefault="00324435" w:rsidP="00B00348">
      <w:pPr>
        <w:spacing w:after="180"/>
      </w:pPr>
      <w:r>
        <w:t xml:space="preserve">Marek </w:t>
      </w:r>
      <w:r>
        <w:fldChar w:fldCharType="begin"/>
      </w:r>
      <w:r>
        <w:instrText xml:space="preserve"> ADDIN EN.CITE &lt;EndNote&gt;&lt;Cite ExcludeAuth="1"&gt;&lt;Author&gt;Marek&lt;/Author&gt;&lt;Year&gt;1994&lt;/Year&gt;&lt;IDText&gt;Students&amp;apos; misconceptions about diffusion: how can they be eliminated?&lt;/IDText&gt;&lt;DisplayText&gt;(1994)&lt;/DisplayText&gt;&lt;record&gt;&lt;keywords&gt;&lt;keyword&gt;g6,g7,P,M&lt;/keyword&gt;&lt;/keywords&gt;&lt;titles&gt;&lt;title&gt;Students&amp;apos; misconceptions about diffusion: how can they be eliminated?&lt;/title&gt;&lt;secondary-title&gt;The American Biology Teacher&lt;/secondary-title&gt;&lt;/titles&gt;&lt;pages&gt;74-77&lt;/pages&gt;&lt;number&gt;2&lt;/number&gt;&lt;contributors&gt;&lt;authors&gt;&lt;author&gt;Marek, E. A.&lt;/author&gt;&lt;author&gt;Cowan, C. C.&lt;/author&gt;&lt;author&gt;Cavallo, A. M. L.&lt;/author&gt;&lt;/authors&gt;&lt;/contributors&gt;&lt;added-date format="utc"&gt;1528984416&lt;/added-date&gt;&lt;ref-type name="Journal Article"&gt;17&lt;/ref-type&gt;&lt;dates&gt;&lt;year&gt;1994&lt;/year&gt;&lt;/dates&gt;&lt;rec-number&gt;3916&lt;/rec-number&gt;&lt;last-updated-date format="utc"&gt;1544021761&lt;/last-updated-date&gt;&lt;volume&gt;56&lt;/volume&gt;&lt;/record&gt;&lt;/Cite&gt;&lt;/EndNote&gt;</w:instrText>
      </w:r>
      <w:r>
        <w:fldChar w:fldCharType="separate"/>
      </w:r>
      <w:r>
        <w:rPr>
          <w:noProof/>
        </w:rPr>
        <w:t>(1994)</w:t>
      </w:r>
      <w:r>
        <w:fldChar w:fldCharType="end"/>
      </w:r>
      <w:r>
        <w:t xml:space="preserve"> reported that some students thought th</w:t>
      </w:r>
      <w:r w:rsidR="0033641A">
        <w:t>at a substance</w:t>
      </w:r>
      <w:r>
        <w:t xml:space="preserve"> </w:t>
      </w:r>
      <w:r w:rsidR="0033641A">
        <w:t xml:space="preserve">diffuses through </w:t>
      </w:r>
      <w:r>
        <w:t xml:space="preserve">water because the water is semi-permeable (or selectively permeable); this would indicate that </w:t>
      </w:r>
      <w:r w:rsidR="0033641A">
        <w:t>students</w:t>
      </w:r>
      <w:r>
        <w:t xml:space="preserve"> are </w:t>
      </w:r>
      <w:proofErr w:type="spellStart"/>
      <w:r>
        <w:t>mis</w:t>
      </w:r>
      <w:proofErr w:type="spellEnd"/>
      <w:r>
        <w:t>-applying a term they have heard in the context of diffusion across membranes and do not really understand what it means.</w:t>
      </w:r>
    </w:p>
    <w:p w:rsidR="00DB0470" w:rsidRDefault="00001E25" w:rsidP="00001E25">
      <w:pPr>
        <w:spacing w:after="180"/>
      </w:pPr>
      <w:proofErr w:type="gramStart"/>
      <w:r>
        <w:t>If students think that the particles/</w:t>
      </w:r>
      <w:r w:rsidRPr="00001E25">
        <w:t>molecules</w:t>
      </w:r>
      <w:r>
        <w:t xml:space="preserve"> of dye</w:t>
      </w:r>
      <w:r w:rsidRPr="00001E25">
        <w:t xml:space="preserve"> move only in one direction</w:t>
      </w:r>
      <w:r>
        <w:t xml:space="preserve"> (</w:t>
      </w:r>
      <w:r w:rsidRPr="00001E25">
        <w:t xml:space="preserve">from </w:t>
      </w:r>
      <w:r>
        <w:t>where they are in</w:t>
      </w:r>
      <w:r w:rsidRPr="00001E25">
        <w:t xml:space="preserve"> high</w:t>
      </w:r>
      <w:r>
        <w:t>er</w:t>
      </w:r>
      <w:r w:rsidRPr="00001E25">
        <w:t xml:space="preserve"> concentration to </w:t>
      </w:r>
      <w:r>
        <w:t>where they are in</w:t>
      </w:r>
      <w:r w:rsidRPr="00001E25">
        <w:t xml:space="preserve"> lower concentration</w:t>
      </w:r>
      <w:r>
        <w:t xml:space="preserve">), this would indicate </w:t>
      </w:r>
      <w:r w:rsidRPr="00001E25">
        <w:t xml:space="preserve">a failure to understand the random movement of particles versus the concept of </w:t>
      </w:r>
      <w:r w:rsidRPr="00A831EE">
        <w:rPr>
          <w:i/>
        </w:rPr>
        <w:t>net</w:t>
      </w:r>
      <w:r w:rsidR="00A831EE">
        <w:t xml:space="preserve"> movement.</w:t>
      </w:r>
      <w:proofErr w:type="gramEnd"/>
      <w:r w:rsidR="00A831EE">
        <w:t xml:space="preserve"> </w:t>
      </w:r>
      <w:r>
        <w:t xml:space="preserve">This </w:t>
      </w:r>
      <w:r w:rsidR="00A831EE">
        <w:t>misunderstanding</w:t>
      </w:r>
      <w:r>
        <w:t xml:space="preserve"> </w:t>
      </w:r>
      <w:r w:rsidR="00A831EE">
        <w:t>highlights one of</w:t>
      </w:r>
      <w:r>
        <w:t xml:space="preserve"> the difficult</w:t>
      </w:r>
      <w:r w:rsidR="00A831EE">
        <w:t>ies</w:t>
      </w:r>
      <w:r>
        <w:t xml:space="preserve"> </w:t>
      </w:r>
      <w:r w:rsidR="00A831EE">
        <w:t>in</w:t>
      </w:r>
      <w:r>
        <w:t xml:space="preserve"> understanding the process of diffusion</w:t>
      </w:r>
      <w:r w:rsidR="00A831EE">
        <w:t xml:space="preserve">, i.e. that </w:t>
      </w:r>
      <w:r>
        <w:t>what</w:t>
      </w:r>
      <w:r w:rsidR="00A831EE">
        <w:t xml:space="preserve"> </w:t>
      </w:r>
      <w:r>
        <w:t>happens on the particle scale is fundamentally different from what happens on the observable</w:t>
      </w:r>
      <w:r w:rsidR="00A831EE">
        <w:t xml:space="preserve"> </w:t>
      </w:r>
      <w:r>
        <w:t>scale</w:t>
      </w:r>
      <w:r w:rsidR="00A831EE">
        <w:t xml:space="preserve"> </w:t>
      </w:r>
      <w:r w:rsidR="00A831EE">
        <w:fldChar w:fldCharType="begin"/>
      </w:r>
      <w:r w:rsidR="00A831EE">
        <w:instrText xml:space="preserve"> ADDIN EN.CITE &lt;EndNote&gt;&lt;Cite&gt;&lt;Author&gt;Stains&lt;/Author&gt;&lt;Year&gt;2015&lt;/Year&gt;&lt;IDText&gt;Uncovering implicit assumptions: a large-scale study on students&amp;apos; mental models of diffusion&lt;/IDText&gt;&lt;DisplayText&gt;(Stains and Sevian, 2015)&lt;/DisplayText&gt;&lt;record&gt;&lt;dates&gt;&lt;pub-dates&gt;&lt;date&gt;12/01/&lt;/date&gt;&lt;/pub-dates&gt;&lt;year&gt;2015&lt;/year&gt;&lt;/dates&gt;&lt;keywords&gt;&lt;keyword&gt;Cognitive Structures&lt;/keyword&gt;&lt;keyword&gt;Models&lt;/keyword&gt;&lt;keyword&gt;Undergraduate Students&lt;/keyword&gt;&lt;keyword&gt;Knowledge Level&lt;/keyword&gt;&lt;keyword&gt;Chemistry&lt;/keyword&gt;&lt;keyword&gt;Scientific Concepts&lt;/keyword&gt;&lt;keyword&gt;Multivariate Analysis&lt;/keyword&gt;&lt;keyword&gt;Interviews&lt;/keyword&gt;&lt;keyword&gt;Data Analysis&lt;/keyword&gt;&lt;keyword&gt;Cognitive Processes&lt;/keyword&gt;&lt;keyword&gt;Grade 8&lt;/keyword&gt;&lt;/keywords&gt;&lt;urls&gt;&lt;related-urls&gt;&lt;url&gt;http://search.ebscohost.com/login.aspx?direct=true&amp;amp;db=eric&amp;amp;AN=EJ1088162&amp;amp;site=ehost-live&lt;/url&gt;&lt;url&gt;http://dx.doi.org/10.1007/s11165-014-9450-x&lt;/url&gt;&lt;/related-urls&gt;&lt;/urls&gt;&lt;isbn&gt;0157-244X&lt;/isbn&gt;&lt;titles&gt;&lt;title&gt;Uncovering implicit assumptions: a large-scale study on students&amp;apos; mental models of diffusion&lt;/title&gt;&lt;secondary-title&gt;Research in Science Education&lt;/secondary-title&gt;&lt;/titles&gt;&lt;pages&gt;807-840&lt;/pages&gt;&lt;number&gt;6&lt;/number&gt;&lt;contributors&gt;&lt;authors&gt;&lt;author&gt;Stains, Marilyne&lt;/author&gt;&lt;author&gt;Sevian, Hannah&lt;/author&gt;&lt;/authors&gt;&lt;/contributors&gt;&lt;added-date format="utc"&gt;1544018972&lt;/added-date&gt;&lt;ref-type name="Journal Article"&gt;17&lt;/ref-type&gt;&lt;remote-database-provider&gt;EBSCOhost&lt;/remote-database-provider&gt;&lt;rec-number&gt;8481&lt;/rec-number&gt;&lt;publisher&gt;Research in Science Education&lt;/publisher&gt;&lt;last-updated-date format="utc"&gt;1544019014&lt;/last-updated-date&gt;&lt;accession-num&gt;EJ1088162&lt;/accession-num&gt;&lt;volume&gt;45&lt;/volume&gt;&lt;remote-database-name&gt;eric&lt;/remote-database-name&gt;&lt;/record&gt;&lt;/Cite&gt;&lt;/EndNote&gt;</w:instrText>
      </w:r>
      <w:r w:rsidR="00A831EE">
        <w:fldChar w:fldCharType="separate"/>
      </w:r>
      <w:r w:rsidR="00A831EE">
        <w:rPr>
          <w:noProof/>
        </w:rPr>
        <w:t>(Stains and Sevian, 2015)</w:t>
      </w:r>
      <w:r w:rsidR="00A831EE">
        <w:fldChar w:fldCharType="end"/>
      </w:r>
      <w:r>
        <w:t>.</w:t>
      </w:r>
    </w:p>
    <w:p w:rsidR="003117F6" w:rsidRPr="00DF043F" w:rsidRDefault="00CC78A5" w:rsidP="00026DEC">
      <w:pPr>
        <w:spacing w:after="180"/>
        <w:rPr>
          <w:b/>
          <w:color w:val="538135"/>
          <w:sz w:val="24"/>
        </w:rPr>
      </w:pPr>
      <w:r w:rsidRPr="00DF043F">
        <w:rPr>
          <w:b/>
          <w:color w:val="538135"/>
          <w:sz w:val="24"/>
        </w:rPr>
        <w:t>Acknowledgments</w:t>
      </w:r>
    </w:p>
    <w:p w:rsidR="00D278E8" w:rsidRDefault="00D278E8" w:rsidP="00E172C6">
      <w:pPr>
        <w:spacing w:after="180"/>
      </w:pPr>
      <w:proofErr w:type="gramStart"/>
      <w:r>
        <w:t xml:space="preserve">Developed </w:t>
      </w:r>
      <w:r w:rsidR="0015356E">
        <w:t xml:space="preserve">by </w:t>
      </w:r>
      <w:r w:rsidR="00EB47FD">
        <w:t>Alistair Moore</w:t>
      </w:r>
      <w:r w:rsidR="0015356E">
        <w:t xml:space="preserve"> (UYSEG)</w:t>
      </w:r>
      <w:r>
        <w:t>.</w:t>
      </w:r>
      <w:proofErr w:type="gramEnd"/>
    </w:p>
    <w:p w:rsidR="00CC78A5" w:rsidRDefault="00D278E8" w:rsidP="00E172C6">
      <w:pPr>
        <w:spacing w:after="180"/>
      </w:pPr>
      <w:r w:rsidRPr="0045323E">
        <w:t xml:space="preserve">Images: </w:t>
      </w:r>
      <w:r w:rsidR="001D5FDB">
        <w:t>pixabay.com/</w:t>
      </w:r>
      <w:proofErr w:type="spellStart"/>
      <w:r w:rsidR="001D5FDB" w:rsidRPr="001D5FDB">
        <w:t>OpenClipart</w:t>
      </w:r>
      <w:proofErr w:type="spellEnd"/>
      <w:r w:rsidR="001D5FDB" w:rsidRPr="001D5FDB">
        <w:t>-Vectors</w:t>
      </w:r>
      <w:r w:rsidR="001D5FDB">
        <w:t xml:space="preserve"> (</w:t>
      </w:r>
      <w:r w:rsidR="001D5FDB" w:rsidRPr="001D5FDB">
        <w:t>153171</w:t>
      </w:r>
      <w:r w:rsidR="001D5FDB">
        <w:t>)</w:t>
      </w:r>
    </w:p>
    <w:p w:rsidR="003117F6" w:rsidRPr="00DF043F" w:rsidRDefault="003117F6" w:rsidP="00026DEC">
      <w:pPr>
        <w:spacing w:after="180"/>
        <w:rPr>
          <w:b/>
          <w:color w:val="538135"/>
          <w:sz w:val="24"/>
        </w:rPr>
      </w:pPr>
      <w:r w:rsidRPr="00DF043F">
        <w:rPr>
          <w:b/>
          <w:color w:val="538135"/>
          <w:sz w:val="24"/>
        </w:rPr>
        <w:t>References</w:t>
      </w:r>
    </w:p>
    <w:p w:rsidR="006B2537" w:rsidRPr="006B2537" w:rsidRDefault="00EB47FD" w:rsidP="006B2537">
      <w:pPr>
        <w:pStyle w:val="EndNoteBibliography"/>
        <w:spacing w:after="80"/>
        <w:rPr>
          <w:sz w:val="20"/>
          <w:szCs w:val="20"/>
        </w:rPr>
      </w:pPr>
      <w:r w:rsidRPr="006B2537">
        <w:rPr>
          <w:sz w:val="20"/>
          <w:szCs w:val="20"/>
        </w:rPr>
        <w:fldChar w:fldCharType="begin"/>
      </w:r>
      <w:r w:rsidRPr="006B2537">
        <w:rPr>
          <w:sz w:val="20"/>
          <w:szCs w:val="20"/>
        </w:rPr>
        <w:instrText xml:space="preserve"> ADDIN EN.REFLIST </w:instrText>
      </w:r>
      <w:r w:rsidRPr="006B2537">
        <w:rPr>
          <w:sz w:val="20"/>
          <w:szCs w:val="20"/>
        </w:rPr>
        <w:fldChar w:fldCharType="separate"/>
      </w:r>
      <w:r w:rsidR="006B2537" w:rsidRPr="006B2537">
        <w:rPr>
          <w:sz w:val="20"/>
          <w:szCs w:val="20"/>
        </w:rPr>
        <w:t xml:space="preserve">AlHarbi, N. N. S., et al. (2015). Influence of particle theory conceptions on pre-service science teachers' understanding of osmosis and diffusion. </w:t>
      </w:r>
      <w:r w:rsidR="006B2537" w:rsidRPr="006B2537">
        <w:rPr>
          <w:i/>
          <w:sz w:val="20"/>
          <w:szCs w:val="20"/>
        </w:rPr>
        <w:t>Journal of Biological Education,</w:t>
      </w:r>
      <w:r w:rsidR="006B2537" w:rsidRPr="006B2537">
        <w:rPr>
          <w:sz w:val="20"/>
          <w:szCs w:val="20"/>
        </w:rPr>
        <w:t xml:space="preserve"> 49(3)</w:t>
      </w:r>
      <w:r w:rsidR="006B2537" w:rsidRPr="006B2537">
        <w:rPr>
          <w:b/>
          <w:sz w:val="20"/>
          <w:szCs w:val="20"/>
        </w:rPr>
        <w:t>,</w:t>
      </w:r>
      <w:r w:rsidR="006B2537" w:rsidRPr="006B2537">
        <w:rPr>
          <w:sz w:val="20"/>
          <w:szCs w:val="20"/>
        </w:rPr>
        <w:t xml:space="preserve"> 232-245.</w:t>
      </w:r>
    </w:p>
    <w:p w:rsidR="006B2537" w:rsidRDefault="006B2537" w:rsidP="006B2537">
      <w:pPr>
        <w:pStyle w:val="EndNoteBibliography"/>
        <w:spacing w:after="80"/>
        <w:rPr>
          <w:sz w:val="20"/>
          <w:szCs w:val="20"/>
        </w:rPr>
      </w:pPr>
      <w:r w:rsidRPr="006B2537">
        <w:rPr>
          <w:sz w:val="20"/>
          <w:szCs w:val="20"/>
        </w:rPr>
        <w:t xml:space="preserve">Çalýk, M., Ayas, A. and Ebenezer, J. V. (2005). A review of solution chemistry studies: insights into students' conceptions. </w:t>
      </w:r>
      <w:r w:rsidRPr="006B2537">
        <w:rPr>
          <w:i/>
          <w:sz w:val="20"/>
          <w:szCs w:val="20"/>
        </w:rPr>
        <w:t>Journal of Science Education and Technology,</w:t>
      </w:r>
      <w:r w:rsidRPr="006B2537">
        <w:rPr>
          <w:sz w:val="20"/>
          <w:szCs w:val="20"/>
        </w:rPr>
        <w:t xml:space="preserve"> 14(1)</w:t>
      </w:r>
      <w:r w:rsidRPr="006B2537">
        <w:rPr>
          <w:b/>
          <w:sz w:val="20"/>
          <w:szCs w:val="20"/>
        </w:rPr>
        <w:t>,</w:t>
      </w:r>
      <w:r w:rsidRPr="006B2537">
        <w:rPr>
          <w:sz w:val="20"/>
          <w:szCs w:val="20"/>
        </w:rPr>
        <w:t xml:space="preserve"> 29-50.</w:t>
      </w:r>
    </w:p>
    <w:p w:rsidR="006B2537" w:rsidRPr="006B2537" w:rsidRDefault="006B2537" w:rsidP="006B2537">
      <w:pPr>
        <w:pStyle w:val="EndNoteBibliography"/>
        <w:spacing w:after="80"/>
        <w:rPr>
          <w:sz w:val="20"/>
          <w:szCs w:val="20"/>
        </w:rPr>
      </w:pPr>
      <w:r w:rsidRPr="006B2537">
        <w:rPr>
          <w:sz w:val="20"/>
          <w:szCs w:val="20"/>
        </w:rPr>
        <w:t xml:space="preserve">Christianson, R. G. and Fisher, K. M. (1999). Comparison of student learning about diffusion and osmosis in constructivist and traditional classrooms. </w:t>
      </w:r>
      <w:r w:rsidRPr="006B2537">
        <w:rPr>
          <w:i/>
          <w:sz w:val="20"/>
          <w:szCs w:val="20"/>
        </w:rPr>
        <w:t>International Journal of Science Education,</w:t>
      </w:r>
      <w:r w:rsidRPr="006B2537">
        <w:rPr>
          <w:sz w:val="20"/>
          <w:szCs w:val="20"/>
        </w:rPr>
        <w:t xml:space="preserve"> 21(6)</w:t>
      </w:r>
      <w:r w:rsidRPr="006B2537">
        <w:rPr>
          <w:b/>
          <w:sz w:val="20"/>
          <w:szCs w:val="20"/>
        </w:rPr>
        <w:t>,</w:t>
      </w:r>
      <w:r w:rsidRPr="006B2537">
        <w:rPr>
          <w:sz w:val="20"/>
          <w:szCs w:val="20"/>
        </w:rPr>
        <w:t xml:space="preserve"> 687-698.</w:t>
      </w:r>
    </w:p>
    <w:p w:rsidR="006B2537" w:rsidRPr="006B2537" w:rsidRDefault="006B2537" w:rsidP="006B2537">
      <w:pPr>
        <w:pStyle w:val="EndNoteBibliography"/>
        <w:spacing w:after="80"/>
        <w:rPr>
          <w:sz w:val="20"/>
          <w:szCs w:val="20"/>
        </w:rPr>
      </w:pPr>
      <w:r w:rsidRPr="006B2537">
        <w:rPr>
          <w:sz w:val="20"/>
          <w:szCs w:val="20"/>
        </w:rPr>
        <w:t xml:space="preserve">Johnson, P. (1998). Progression in children's understanding of a basic particle theory: a longitudinal study. </w:t>
      </w:r>
      <w:r w:rsidRPr="006B2537">
        <w:rPr>
          <w:i/>
          <w:sz w:val="20"/>
          <w:szCs w:val="20"/>
        </w:rPr>
        <w:t>International Journal of Science Education,</w:t>
      </w:r>
      <w:r w:rsidRPr="006B2537">
        <w:rPr>
          <w:sz w:val="20"/>
          <w:szCs w:val="20"/>
        </w:rPr>
        <w:t xml:space="preserve"> 20(4)</w:t>
      </w:r>
      <w:r w:rsidRPr="006B2537">
        <w:rPr>
          <w:b/>
          <w:sz w:val="20"/>
          <w:szCs w:val="20"/>
        </w:rPr>
        <w:t>,</w:t>
      </w:r>
      <w:r w:rsidRPr="006B2537">
        <w:rPr>
          <w:sz w:val="20"/>
          <w:szCs w:val="20"/>
        </w:rPr>
        <w:t xml:space="preserve"> 393-412.</w:t>
      </w:r>
    </w:p>
    <w:p w:rsidR="006B2537" w:rsidRPr="006B2537" w:rsidRDefault="006B2537" w:rsidP="006B2537">
      <w:pPr>
        <w:pStyle w:val="EndNoteBibliography"/>
        <w:spacing w:after="80"/>
        <w:rPr>
          <w:sz w:val="20"/>
          <w:szCs w:val="20"/>
        </w:rPr>
      </w:pPr>
      <w:r w:rsidRPr="006B2537">
        <w:rPr>
          <w:sz w:val="20"/>
          <w:szCs w:val="20"/>
        </w:rPr>
        <w:t xml:space="preserve">Marek, E. A., Cowan, C. C. and Cavallo, A. M. L. (1994). Students' misconceptions about diffusion: how can they be eliminated? </w:t>
      </w:r>
      <w:r w:rsidRPr="006B2537">
        <w:rPr>
          <w:i/>
          <w:sz w:val="20"/>
          <w:szCs w:val="20"/>
        </w:rPr>
        <w:t>The American Biology Teacher,</w:t>
      </w:r>
      <w:r w:rsidRPr="006B2537">
        <w:rPr>
          <w:sz w:val="20"/>
          <w:szCs w:val="20"/>
        </w:rPr>
        <w:t xml:space="preserve"> 56(2)</w:t>
      </w:r>
      <w:r w:rsidRPr="006B2537">
        <w:rPr>
          <w:b/>
          <w:sz w:val="20"/>
          <w:szCs w:val="20"/>
        </w:rPr>
        <w:t>,</w:t>
      </w:r>
      <w:r w:rsidRPr="006B2537">
        <w:rPr>
          <w:sz w:val="20"/>
          <w:szCs w:val="20"/>
        </w:rPr>
        <w:t xml:space="preserve"> 74-77.</w:t>
      </w:r>
    </w:p>
    <w:p w:rsidR="006B2537" w:rsidRPr="006B2537" w:rsidRDefault="006B2537" w:rsidP="006B2537">
      <w:pPr>
        <w:pStyle w:val="EndNoteBibliography"/>
        <w:spacing w:after="80"/>
        <w:rPr>
          <w:sz w:val="20"/>
          <w:szCs w:val="20"/>
        </w:rPr>
      </w:pPr>
      <w:r w:rsidRPr="006B2537">
        <w:rPr>
          <w:sz w:val="20"/>
          <w:szCs w:val="20"/>
        </w:rPr>
        <w:t xml:space="preserve">Odom, A. (1995). Secondary &amp; college biology students' misconceptions about diffusion &amp; osmosis. </w:t>
      </w:r>
      <w:r w:rsidRPr="006B2537">
        <w:rPr>
          <w:i/>
          <w:sz w:val="20"/>
          <w:szCs w:val="20"/>
        </w:rPr>
        <w:t>The American Biology Teacher,</w:t>
      </w:r>
      <w:r w:rsidRPr="006B2537">
        <w:rPr>
          <w:sz w:val="20"/>
          <w:szCs w:val="20"/>
        </w:rPr>
        <w:t xml:space="preserve"> 57(7)</w:t>
      </w:r>
      <w:r w:rsidRPr="006B2537">
        <w:rPr>
          <w:b/>
          <w:sz w:val="20"/>
          <w:szCs w:val="20"/>
        </w:rPr>
        <w:t>,</w:t>
      </w:r>
      <w:r w:rsidRPr="006B2537">
        <w:rPr>
          <w:sz w:val="20"/>
          <w:szCs w:val="20"/>
        </w:rPr>
        <w:t xml:space="preserve"> 409-415.</w:t>
      </w:r>
    </w:p>
    <w:p w:rsidR="006B2537" w:rsidRPr="006B2537" w:rsidRDefault="006B2537" w:rsidP="006B2537">
      <w:pPr>
        <w:pStyle w:val="EndNoteBibliography"/>
        <w:spacing w:after="80"/>
        <w:rPr>
          <w:sz w:val="20"/>
          <w:szCs w:val="20"/>
        </w:rPr>
      </w:pPr>
      <w:r w:rsidRPr="006B2537">
        <w:rPr>
          <w:sz w:val="20"/>
          <w:szCs w:val="20"/>
        </w:rPr>
        <w:t xml:space="preserve">Oztas, F. and Oztas, H. (2016). How do biology teacher candidates know particulate movements &amp; random nature of matter and their effects to diffusion. </w:t>
      </w:r>
      <w:r w:rsidRPr="006B2537">
        <w:rPr>
          <w:i/>
          <w:sz w:val="20"/>
          <w:szCs w:val="20"/>
        </w:rPr>
        <w:t>Journal of Education and Practice,</w:t>
      </w:r>
      <w:r w:rsidRPr="006B2537">
        <w:rPr>
          <w:sz w:val="20"/>
          <w:szCs w:val="20"/>
        </w:rPr>
        <w:t xml:space="preserve"> 7(29)</w:t>
      </w:r>
      <w:r w:rsidRPr="006B2537">
        <w:rPr>
          <w:b/>
          <w:sz w:val="20"/>
          <w:szCs w:val="20"/>
        </w:rPr>
        <w:t>,</w:t>
      </w:r>
      <w:r w:rsidRPr="006B2537">
        <w:rPr>
          <w:sz w:val="20"/>
          <w:szCs w:val="20"/>
        </w:rPr>
        <w:t xml:space="preserve"> 189-194.</w:t>
      </w:r>
    </w:p>
    <w:p w:rsidR="006B2537" w:rsidRPr="006B2537" w:rsidRDefault="006B2537" w:rsidP="006B2537">
      <w:pPr>
        <w:pStyle w:val="EndNoteBibliography"/>
        <w:spacing w:after="80"/>
        <w:rPr>
          <w:sz w:val="20"/>
          <w:szCs w:val="20"/>
        </w:rPr>
      </w:pPr>
      <w:r w:rsidRPr="006B2537">
        <w:rPr>
          <w:sz w:val="20"/>
          <w:szCs w:val="20"/>
        </w:rPr>
        <w:t xml:space="preserve">Stains, M. and Sevian, H. (2015). Uncovering implicit assumptions: a large-scale study on students' mental models of diffusion. </w:t>
      </w:r>
      <w:r w:rsidRPr="006B2537">
        <w:rPr>
          <w:i/>
          <w:sz w:val="20"/>
          <w:szCs w:val="20"/>
        </w:rPr>
        <w:t>Research in Science Education,</w:t>
      </w:r>
      <w:r w:rsidRPr="006B2537">
        <w:rPr>
          <w:sz w:val="20"/>
          <w:szCs w:val="20"/>
        </w:rPr>
        <w:t xml:space="preserve"> 45(6)</w:t>
      </w:r>
      <w:r w:rsidRPr="006B2537">
        <w:rPr>
          <w:b/>
          <w:sz w:val="20"/>
          <w:szCs w:val="20"/>
        </w:rPr>
        <w:t>,</w:t>
      </w:r>
      <w:r w:rsidRPr="006B2537">
        <w:rPr>
          <w:sz w:val="20"/>
          <w:szCs w:val="20"/>
        </w:rPr>
        <w:t xml:space="preserve"> 807-840.</w:t>
      </w:r>
    </w:p>
    <w:p w:rsidR="006B2537" w:rsidRPr="006B2537" w:rsidRDefault="006B2537" w:rsidP="006B2537">
      <w:pPr>
        <w:pStyle w:val="EndNoteBibliography"/>
        <w:spacing w:after="80"/>
        <w:rPr>
          <w:sz w:val="20"/>
          <w:szCs w:val="20"/>
        </w:rPr>
      </w:pPr>
      <w:r w:rsidRPr="006B2537">
        <w:rPr>
          <w:sz w:val="20"/>
          <w:szCs w:val="20"/>
        </w:rPr>
        <w:t xml:space="preserve">Tomažič, I. and Vidic, T. (2012). Future science teachers' understandings of diffusion and osmosis concepts. </w:t>
      </w:r>
      <w:r w:rsidRPr="006B2537">
        <w:rPr>
          <w:i/>
          <w:sz w:val="20"/>
          <w:szCs w:val="20"/>
        </w:rPr>
        <w:t>Journal of Biological Education,</w:t>
      </w:r>
      <w:r w:rsidRPr="006B2537">
        <w:rPr>
          <w:sz w:val="20"/>
          <w:szCs w:val="20"/>
        </w:rPr>
        <w:t xml:space="preserve"> 46</w:t>
      </w:r>
      <w:r w:rsidRPr="006B2537">
        <w:rPr>
          <w:b/>
          <w:sz w:val="20"/>
          <w:szCs w:val="20"/>
        </w:rPr>
        <w:t>,</w:t>
      </w:r>
      <w:r w:rsidRPr="006B2537">
        <w:rPr>
          <w:sz w:val="20"/>
          <w:szCs w:val="20"/>
        </w:rPr>
        <w:t xml:space="preserve"> 66-71.</w:t>
      </w:r>
    </w:p>
    <w:p w:rsidR="00DF043F" w:rsidRPr="00320A64" w:rsidRDefault="00EB47FD" w:rsidP="006B2537">
      <w:pPr>
        <w:spacing w:after="80"/>
        <w:rPr>
          <w:sz w:val="20"/>
          <w:szCs w:val="20"/>
        </w:rPr>
      </w:pPr>
      <w:r w:rsidRPr="006B2537">
        <w:rPr>
          <w:sz w:val="20"/>
          <w:szCs w:val="20"/>
        </w:rPr>
        <w:fldChar w:fldCharType="end"/>
      </w:r>
    </w:p>
    <w:sectPr w:rsidR="00DF043F" w:rsidRPr="00320A64" w:rsidSect="00642ECD">
      <w:headerReference w:type="default" r:id="rId11"/>
      <w:footerReference w:type="default" r:id="rId1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09" w:rsidRDefault="00035909" w:rsidP="000B473B">
      <w:r>
        <w:separator/>
      </w:r>
    </w:p>
  </w:endnote>
  <w:endnote w:type="continuationSeparator" w:id="0">
    <w:p w:rsidR="00035909" w:rsidRDefault="00035909"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313DB">
      <w:rPr>
        <w:noProof/>
      </w:rPr>
      <w:t>1</w:t>
    </w:r>
    <w:r>
      <w:rPr>
        <w:noProof/>
      </w:rPr>
      <w:fldChar w:fldCharType="end"/>
    </w:r>
  </w:p>
  <w:p w:rsidR="00201AC2" w:rsidRDefault="008A3B6A" w:rsidP="00201AC2">
    <w:pPr>
      <w:pStyle w:val="Footer"/>
      <w:tabs>
        <w:tab w:val="clear" w:pos="4513"/>
        <w:tab w:val="clear" w:pos="9026"/>
        <w:tab w:val="right" w:pos="9072"/>
      </w:tabs>
      <w:rPr>
        <w:sz w:val="16"/>
        <w:szCs w:val="16"/>
      </w:rPr>
    </w:pPr>
    <w:r>
      <w:rPr>
        <w:sz w:val="16"/>
        <w:szCs w:val="16"/>
      </w:rPr>
      <w:t xml:space="preserve">This </w:t>
    </w:r>
    <w:r w:rsidR="00DF043F">
      <w:rPr>
        <w:sz w:val="16"/>
        <w:szCs w:val="16"/>
      </w:rPr>
      <w:t>document</w:t>
    </w:r>
    <w:r w:rsidR="00201AC2">
      <w:rPr>
        <w:sz w:val="16"/>
        <w:szCs w:val="16"/>
      </w:rPr>
      <w:t xml:space="preserve"> may have been edited. Download the original from </w:t>
    </w:r>
    <w:r w:rsidR="00201AC2" w:rsidRPr="00ED4562">
      <w:rPr>
        <w:b/>
        <w:sz w:val="16"/>
        <w:szCs w:val="16"/>
      </w:rPr>
      <w:t>www.BestEvidenceScienceTeaching.org</w:t>
    </w:r>
  </w:p>
  <w:p w:rsidR="00F12C3B" w:rsidRPr="00201AC2" w:rsidRDefault="00CC68DE" w:rsidP="00CC68DE">
    <w:pPr>
      <w:pStyle w:val="Footer"/>
      <w:rPr>
        <w:sz w:val="16"/>
        <w:szCs w:val="16"/>
      </w:rPr>
    </w:pPr>
    <w:r w:rsidRPr="00CC68DE">
      <w:rPr>
        <w:sz w:val="16"/>
        <w:szCs w:val="16"/>
      </w:rPr>
      <w:t>© University of York Science Education Group. Distributed under a Creative Commons Attribution-</w:t>
    </w:r>
    <w:proofErr w:type="spellStart"/>
    <w:r w:rsidRPr="00CC68DE">
      <w:rPr>
        <w:sz w:val="16"/>
        <w:szCs w:val="16"/>
      </w:rPr>
      <w:t>NonCommercial</w:t>
    </w:r>
    <w:proofErr w:type="spellEnd"/>
    <w:r w:rsidRPr="00CC68DE">
      <w:rPr>
        <w:sz w:val="16"/>
        <w:szCs w:val="16"/>
      </w:rPr>
      <w:t xml:space="preserve"> (CC BY-NC)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99" w:rsidRDefault="00DA7499"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2A5F431A" wp14:editId="239E13AA">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313DB">
      <w:rPr>
        <w:noProof/>
      </w:rPr>
      <w:t>2</w:t>
    </w:r>
    <w:r>
      <w:rPr>
        <w:noProof/>
      </w:rPr>
      <w:fldChar w:fldCharType="end"/>
    </w:r>
  </w:p>
  <w:p w:rsidR="00DA7499" w:rsidRDefault="00DA7499"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DA7499" w:rsidRPr="00201AC2" w:rsidRDefault="00DA7499" w:rsidP="00CC68DE">
    <w:pPr>
      <w:pStyle w:val="Footer"/>
      <w:rPr>
        <w:sz w:val="16"/>
        <w:szCs w:val="16"/>
      </w:rPr>
    </w:pPr>
    <w:r w:rsidRPr="00CC68DE">
      <w:rPr>
        <w:sz w:val="16"/>
        <w:szCs w:val="16"/>
      </w:rPr>
      <w:t>© University of York Science Education Group. Distributed under a Creative Commons Attribution-</w:t>
    </w:r>
    <w:proofErr w:type="spellStart"/>
    <w:r w:rsidRPr="00CC68DE">
      <w:rPr>
        <w:sz w:val="16"/>
        <w:szCs w:val="16"/>
      </w:rPr>
      <w:t>NonCommercial</w:t>
    </w:r>
    <w:proofErr w:type="spellEnd"/>
    <w:r w:rsidRPr="00CC68DE">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09" w:rsidRDefault="00035909" w:rsidP="000B473B">
      <w:r>
        <w:separator/>
      </w:r>
    </w:p>
  </w:footnote>
  <w:footnote w:type="continuationSeparator" w:id="0">
    <w:p w:rsidR="00035909" w:rsidRDefault="00035909"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26CC"/>
    <w:multiLevelType w:val="hybridMultilevel"/>
    <w:tmpl w:val="59EE5E50"/>
    <w:lvl w:ilvl="0" w:tplc="08090001">
      <w:start w:val="1"/>
      <w:numFmt w:val="bullet"/>
      <w:lvlText w:val=""/>
      <w:lvlJc w:val="left"/>
      <w:pPr>
        <w:ind w:left="720" w:hanging="360"/>
      </w:pPr>
      <w:rPr>
        <w:rFonts w:ascii="Symbol" w:hAnsi="Symbol" w:hint="default"/>
      </w:rPr>
    </w:lvl>
    <w:lvl w:ilvl="1" w:tplc="EB08189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817783"/>
    <w:multiLevelType w:val="hybridMultilevel"/>
    <w:tmpl w:val="78C6BDCE"/>
    <w:lvl w:ilvl="0" w:tplc="40BCE8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822074"/>
    <w:multiLevelType w:val="hybridMultilevel"/>
    <w:tmpl w:val="682006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8A3A26"/>
    <w:multiLevelType w:val="hybridMultilevel"/>
    <w:tmpl w:val="F6B4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35909"/>
    <w:rsid w:val="00001E25"/>
    <w:rsid w:val="00015578"/>
    <w:rsid w:val="00024731"/>
    <w:rsid w:val="00026DEC"/>
    <w:rsid w:val="000313DB"/>
    <w:rsid w:val="00035909"/>
    <w:rsid w:val="000505CA"/>
    <w:rsid w:val="00072C2E"/>
    <w:rsid w:val="0007651D"/>
    <w:rsid w:val="0009089A"/>
    <w:rsid w:val="000947E2"/>
    <w:rsid w:val="00095E04"/>
    <w:rsid w:val="000B473B"/>
    <w:rsid w:val="000C3883"/>
    <w:rsid w:val="000D0E89"/>
    <w:rsid w:val="000E2689"/>
    <w:rsid w:val="00142613"/>
    <w:rsid w:val="00144DA7"/>
    <w:rsid w:val="0015356E"/>
    <w:rsid w:val="00161D3F"/>
    <w:rsid w:val="001915D4"/>
    <w:rsid w:val="00194675"/>
    <w:rsid w:val="001A1FED"/>
    <w:rsid w:val="001A40E2"/>
    <w:rsid w:val="001C4805"/>
    <w:rsid w:val="001D5FDB"/>
    <w:rsid w:val="00201AC2"/>
    <w:rsid w:val="00214608"/>
    <w:rsid w:val="002178AC"/>
    <w:rsid w:val="0022547C"/>
    <w:rsid w:val="0025410A"/>
    <w:rsid w:val="0027553E"/>
    <w:rsid w:val="0028012F"/>
    <w:rsid w:val="002828DF"/>
    <w:rsid w:val="00287876"/>
    <w:rsid w:val="00292C53"/>
    <w:rsid w:val="00294E22"/>
    <w:rsid w:val="002A08F2"/>
    <w:rsid w:val="002C22EA"/>
    <w:rsid w:val="002C59BA"/>
    <w:rsid w:val="002F41B2"/>
    <w:rsid w:val="00301AA9"/>
    <w:rsid w:val="003117F6"/>
    <w:rsid w:val="00313C2D"/>
    <w:rsid w:val="00320A64"/>
    <w:rsid w:val="00324435"/>
    <w:rsid w:val="0033641A"/>
    <w:rsid w:val="003533B8"/>
    <w:rsid w:val="003752BE"/>
    <w:rsid w:val="00382F7B"/>
    <w:rsid w:val="003A346A"/>
    <w:rsid w:val="003B2917"/>
    <w:rsid w:val="003B541B"/>
    <w:rsid w:val="003E2B2F"/>
    <w:rsid w:val="003E6046"/>
    <w:rsid w:val="003F16F9"/>
    <w:rsid w:val="004056D6"/>
    <w:rsid w:val="00430C1F"/>
    <w:rsid w:val="00442595"/>
    <w:rsid w:val="0044449F"/>
    <w:rsid w:val="0045323E"/>
    <w:rsid w:val="00460BDE"/>
    <w:rsid w:val="0048726C"/>
    <w:rsid w:val="004B0EE1"/>
    <w:rsid w:val="004B53C0"/>
    <w:rsid w:val="004C2D9D"/>
    <w:rsid w:val="004D0D83"/>
    <w:rsid w:val="004E1DF1"/>
    <w:rsid w:val="004E5592"/>
    <w:rsid w:val="0050055B"/>
    <w:rsid w:val="00524710"/>
    <w:rsid w:val="00542431"/>
    <w:rsid w:val="00555342"/>
    <w:rsid w:val="005560E2"/>
    <w:rsid w:val="005768F5"/>
    <w:rsid w:val="005A452E"/>
    <w:rsid w:val="005A6EE7"/>
    <w:rsid w:val="005E07F2"/>
    <w:rsid w:val="005F1A7B"/>
    <w:rsid w:val="00613887"/>
    <w:rsid w:val="006355D8"/>
    <w:rsid w:val="00642ECD"/>
    <w:rsid w:val="006502A0"/>
    <w:rsid w:val="006772F5"/>
    <w:rsid w:val="006A4440"/>
    <w:rsid w:val="006B0615"/>
    <w:rsid w:val="006B2537"/>
    <w:rsid w:val="006D166B"/>
    <w:rsid w:val="006F3279"/>
    <w:rsid w:val="006F7FBE"/>
    <w:rsid w:val="00704AEE"/>
    <w:rsid w:val="00722F9A"/>
    <w:rsid w:val="00727A73"/>
    <w:rsid w:val="0073341E"/>
    <w:rsid w:val="00754174"/>
    <w:rsid w:val="00754539"/>
    <w:rsid w:val="00760B6A"/>
    <w:rsid w:val="00781BC6"/>
    <w:rsid w:val="007A3C86"/>
    <w:rsid w:val="007A683E"/>
    <w:rsid w:val="007A748B"/>
    <w:rsid w:val="007D1D65"/>
    <w:rsid w:val="007E0A9E"/>
    <w:rsid w:val="007E5309"/>
    <w:rsid w:val="00800DE1"/>
    <w:rsid w:val="00813F47"/>
    <w:rsid w:val="008450D6"/>
    <w:rsid w:val="00856FCA"/>
    <w:rsid w:val="00873B8C"/>
    <w:rsid w:val="00880E3B"/>
    <w:rsid w:val="0089138A"/>
    <w:rsid w:val="008A3B6A"/>
    <w:rsid w:val="008A405F"/>
    <w:rsid w:val="008C7F34"/>
    <w:rsid w:val="008E580C"/>
    <w:rsid w:val="0090047A"/>
    <w:rsid w:val="009158ED"/>
    <w:rsid w:val="00925026"/>
    <w:rsid w:val="00931264"/>
    <w:rsid w:val="00942A4B"/>
    <w:rsid w:val="00961D59"/>
    <w:rsid w:val="009B2D55"/>
    <w:rsid w:val="009C0343"/>
    <w:rsid w:val="009E0D11"/>
    <w:rsid w:val="00A24A16"/>
    <w:rsid w:val="00A37D14"/>
    <w:rsid w:val="00A6111E"/>
    <w:rsid w:val="00A6168B"/>
    <w:rsid w:val="00A62028"/>
    <w:rsid w:val="00A831EE"/>
    <w:rsid w:val="00AA6236"/>
    <w:rsid w:val="00AB6AE7"/>
    <w:rsid w:val="00AC0A96"/>
    <w:rsid w:val="00AD21F5"/>
    <w:rsid w:val="00AE2CCF"/>
    <w:rsid w:val="00B00348"/>
    <w:rsid w:val="00B06225"/>
    <w:rsid w:val="00B23B31"/>
    <w:rsid w:val="00B23C7A"/>
    <w:rsid w:val="00B26756"/>
    <w:rsid w:val="00B305F5"/>
    <w:rsid w:val="00B465DD"/>
    <w:rsid w:val="00B46FF9"/>
    <w:rsid w:val="00B5104B"/>
    <w:rsid w:val="00B75483"/>
    <w:rsid w:val="00BA1984"/>
    <w:rsid w:val="00BA7952"/>
    <w:rsid w:val="00BB44B4"/>
    <w:rsid w:val="00BF0BBF"/>
    <w:rsid w:val="00BF6C8A"/>
    <w:rsid w:val="00C05571"/>
    <w:rsid w:val="00C246CE"/>
    <w:rsid w:val="00C57FA2"/>
    <w:rsid w:val="00CA58F2"/>
    <w:rsid w:val="00CB302B"/>
    <w:rsid w:val="00CC2E4D"/>
    <w:rsid w:val="00CC68DE"/>
    <w:rsid w:val="00CC78A5"/>
    <w:rsid w:val="00CC7B16"/>
    <w:rsid w:val="00CE15FE"/>
    <w:rsid w:val="00D02E15"/>
    <w:rsid w:val="00D14F44"/>
    <w:rsid w:val="00D278E8"/>
    <w:rsid w:val="00D421E8"/>
    <w:rsid w:val="00D44604"/>
    <w:rsid w:val="00D479B3"/>
    <w:rsid w:val="00D52283"/>
    <w:rsid w:val="00D524E5"/>
    <w:rsid w:val="00D66454"/>
    <w:rsid w:val="00D72FEF"/>
    <w:rsid w:val="00D755FA"/>
    <w:rsid w:val="00DA7499"/>
    <w:rsid w:val="00DB0470"/>
    <w:rsid w:val="00DC4A4E"/>
    <w:rsid w:val="00DD1874"/>
    <w:rsid w:val="00DD63BD"/>
    <w:rsid w:val="00DE06BE"/>
    <w:rsid w:val="00DF043F"/>
    <w:rsid w:val="00E172C6"/>
    <w:rsid w:val="00E24309"/>
    <w:rsid w:val="00E53D82"/>
    <w:rsid w:val="00E9330A"/>
    <w:rsid w:val="00EB47FD"/>
    <w:rsid w:val="00EE6B97"/>
    <w:rsid w:val="00F12C3B"/>
    <w:rsid w:val="00F26884"/>
    <w:rsid w:val="00F61A4E"/>
    <w:rsid w:val="00F658B7"/>
    <w:rsid w:val="00F72ECC"/>
    <w:rsid w:val="00F8355F"/>
    <w:rsid w:val="00FA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0C3883"/>
    <w:rPr>
      <w:rFonts w:cs="Arial"/>
    </w:rPr>
  </w:style>
  <w:style w:type="paragraph" w:customStyle="1" w:styleId="EndNoteBibliographyTitle">
    <w:name w:val="EndNote Bibliography Title"/>
    <w:basedOn w:val="Normal"/>
    <w:link w:val="EndNoteBibliographyTitleChar"/>
    <w:rsid w:val="00EB47F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47FD"/>
    <w:rPr>
      <w:rFonts w:ascii="Calibri" w:hAnsi="Calibri" w:cs="Calibri"/>
      <w:noProof/>
      <w:lang w:val="en-US"/>
    </w:rPr>
  </w:style>
  <w:style w:type="paragraph" w:customStyle="1" w:styleId="EndNoteBibliography">
    <w:name w:val="EndNote Bibliography"/>
    <w:basedOn w:val="Normal"/>
    <w:link w:val="EndNoteBibliographyChar"/>
    <w:rsid w:val="00EB47FD"/>
    <w:rPr>
      <w:rFonts w:ascii="Calibri" w:hAnsi="Calibri" w:cs="Calibri"/>
      <w:noProof/>
      <w:lang w:val="en-US"/>
    </w:rPr>
  </w:style>
  <w:style w:type="character" w:customStyle="1" w:styleId="EndNoteBibliographyChar">
    <w:name w:val="EndNote Bibliography Char"/>
    <w:basedOn w:val="DefaultParagraphFont"/>
    <w:link w:val="EndNoteBibliography"/>
    <w:rsid w:val="00EB47FD"/>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0C3883"/>
    <w:rPr>
      <w:rFonts w:cs="Arial"/>
    </w:rPr>
  </w:style>
  <w:style w:type="paragraph" w:customStyle="1" w:styleId="EndNoteBibliographyTitle">
    <w:name w:val="EndNote Bibliography Title"/>
    <w:basedOn w:val="Normal"/>
    <w:link w:val="EndNoteBibliographyTitleChar"/>
    <w:rsid w:val="00EB47F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47FD"/>
    <w:rPr>
      <w:rFonts w:ascii="Calibri" w:hAnsi="Calibri" w:cs="Calibri"/>
      <w:noProof/>
      <w:lang w:val="en-US"/>
    </w:rPr>
  </w:style>
  <w:style w:type="paragraph" w:customStyle="1" w:styleId="EndNoteBibliography">
    <w:name w:val="EndNote Bibliography"/>
    <w:basedOn w:val="Normal"/>
    <w:link w:val="EndNoteBibliographyChar"/>
    <w:rsid w:val="00EB47FD"/>
    <w:rPr>
      <w:rFonts w:ascii="Calibri" w:hAnsi="Calibri" w:cs="Calibri"/>
      <w:noProof/>
      <w:lang w:val="en-US"/>
    </w:rPr>
  </w:style>
  <w:style w:type="character" w:customStyle="1" w:styleId="EndNoteBibliographyChar">
    <w:name w:val="EndNote Bibliography Char"/>
    <w:basedOn w:val="DefaultParagraphFont"/>
    <w:link w:val="EndNoteBibliography"/>
    <w:rsid w:val="00EB47FD"/>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response_practi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template_biology_item_response_practical.dotx</Template>
  <TotalTime>76</TotalTime>
  <Pages>4</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Moore</dc:creator>
  <cp:lastModifiedBy>Alistair Moore</cp:lastModifiedBy>
  <cp:revision>28</cp:revision>
  <cp:lastPrinted>2017-02-24T16:20:00Z</cp:lastPrinted>
  <dcterms:created xsi:type="dcterms:W3CDTF">2018-12-06T13:15:00Z</dcterms:created>
  <dcterms:modified xsi:type="dcterms:W3CDTF">2018-12-06T21:13:00Z</dcterms:modified>
</cp:coreProperties>
</file>